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8FD1" w14:textId="77777777" w:rsidR="00D468A9" w:rsidRPr="00495ADE" w:rsidRDefault="009C638E" w:rsidP="00565A71">
      <w:pPr>
        <w:pStyle w:val="Listparagraf"/>
        <w:spacing w:after="0"/>
        <w:jc w:val="center"/>
        <w:outlineLvl w:val="0"/>
        <w:rPr>
          <w:rStyle w:val="Robust"/>
          <w:rFonts w:cs="Arial"/>
          <w:noProof/>
          <w:color w:val="002060"/>
          <w:sz w:val="30"/>
          <w:szCs w:val="30"/>
          <w:shd w:val="clear" w:color="auto" w:fill="FFFFFF"/>
          <w:lang w:val="ro-RO"/>
        </w:rPr>
      </w:pPr>
      <w:r w:rsidRPr="00495ADE">
        <w:rPr>
          <w:rStyle w:val="Robust"/>
          <w:rFonts w:cs="Arial"/>
          <w:noProof/>
          <w:color w:val="002060"/>
          <w:sz w:val="30"/>
          <w:szCs w:val="30"/>
          <w:shd w:val="clear" w:color="auto" w:fill="FFFFFF"/>
          <w:lang w:val="ro-RO"/>
        </w:rPr>
        <w:t>Solicitare de oferte pentru servicii de transport</w:t>
      </w:r>
    </w:p>
    <w:p w14:paraId="5857EAEA" w14:textId="77777777" w:rsidR="00565A71" w:rsidRPr="00495ADE" w:rsidRDefault="00565A71" w:rsidP="00565A71">
      <w:pPr>
        <w:pStyle w:val="Listparagraf"/>
        <w:spacing w:after="0"/>
        <w:jc w:val="center"/>
        <w:outlineLvl w:val="0"/>
        <w:rPr>
          <w:rStyle w:val="Robust"/>
          <w:rFonts w:cs="Arial"/>
          <w:noProof/>
          <w:color w:val="002060"/>
          <w:sz w:val="26"/>
          <w:szCs w:val="26"/>
          <w:shd w:val="clear" w:color="auto" w:fill="FFFFFF"/>
          <w:lang w:val="ro-RO"/>
        </w:rPr>
      </w:pPr>
      <w:r w:rsidRPr="00495ADE">
        <w:rPr>
          <w:rStyle w:val="Robust"/>
          <w:rFonts w:cs="Arial"/>
          <w:noProof/>
          <w:color w:val="002060"/>
          <w:sz w:val="26"/>
          <w:szCs w:val="26"/>
          <w:shd w:val="clear" w:color="auto" w:fill="FFFFFF"/>
          <w:lang w:val="ro-RO"/>
        </w:rPr>
        <w:t>în cadrul proiectului</w:t>
      </w:r>
    </w:p>
    <w:p w14:paraId="3FDBF05E" w14:textId="77777777" w:rsidR="00565A71" w:rsidRPr="00495ADE" w:rsidRDefault="00565A71" w:rsidP="00565A71">
      <w:pPr>
        <w:pStyle w:val="Listparagraf"/>
        <w:spacing w:after="0"/>
        <w:jc w:val="center"/>
        <w:outlineLvl w:val="0"/>
        <w:rPr>
          <w:rFonts w:eastAsia="Times New Roman" w:cs="Arial"/>
          <w:noProof/>
          <w:sz w:val="26"/>
          <w:szCs w:val="26"/>
          <w:lang w:val="ro-RO"/>
        </w:rPr>
      </w:pPr>
      <w:r w:rsidRPr="00495ADE">
        <w:rPr>
          <w:rStyle w:val="Robust"/>
          <w:rFonts w:cs="Arial"/>
          <w:noProof/>
          <w:color w:val="002060"/>
          <w:sz w:val="26"/>
          <w:szCs w:val="26"/>
          <w:shd w:val="clear" w:color="auto" w:fill="FFFFFF"/>
          <w:lang w:val="ro-RO"/>
        </w:rPr>
        <w:t xml:space="preserve"> </w:t>
      </w:r>
      <w:r w:rsidRPr="00495ADE">
        <w:rPr>
          <w:rFonts w:eastAsia="Times New Roman" w:cs="Arial"/>
          <w:noProof/>
          <w:sz w:val="26"/>
          <w:szCs w:val="26"/>
          <w:lang w:val="ro-RO"/>
        </w:rPr>
        <w:t> </w:t>
      </w:r>
    </w:p>
    <w:p w14:paraId="73A12C6C" w14:textId="77777777" w:rsidR="00565A71" w:rsidRPr="00495ADE" w:rsidRDefault="00565A71" w:rsidP="00565A71">
      <w:pPr>
        <w:pStyle w:val="Listparagraf"/>
        <w:spacing w:after="0"/>
        <w:jc w:val="center"/>
        <w:outlineLvl w:val="0"/>
        <w:rPr>
          <w:rFonts w:asciiTheme="minorHAnsi" w:eastAsia="Times New Roman" w:hAnsiTheme="minorHAnsi" w:cs="Arial"/>
          <w:b/>
          <w:noProof/>
          <w:color w:val="002060"/>
          <w:sz w:val="26"/>
          <w:szCs w:val="26"/>
          <w:lang w:val="ro-RO"/>
        </w:rPr>
      </w:pPr>
      <w:r w:rsidRPr="00495ADE">
        <w:rPr>
          <w:rStyle w:val="Robust"/>
          <w:rFonts w:cs="Arial"/>
          <w:b w:val="0"/>
          <w:noProof/>
          <w:color w:val="002060"/>
          <w:sz w:val="26"/>
          <w:szCs w:val="26"/>
          <w:shd w:val="clear" w:color="auto" w:fill="FFFFFF"/>
          <w:lang w:val="ro-RO"/>
        </w:rPr>
        <w:t>„</w:t>
      </w:r>
      <w:r w:rsidRPr="00495ADE">
        <w:rPr>
          <w:rFonts w:cs="Arial"/>
          <w:b/>
          <w:noProof/>
          <w:color w:val="002060"/>
          <w:sz w:val="26"/>
          <w:szCs w:val="26"/>
          <w:lang w:val="ro-RO"/>
        </w:rPr>
        <w:t>Turismul rural – un pas sigur spre stimularea cooperării transfrontaliere între raioanele Soroca (Republica Moldova) și Iampil (Ucraina, regiunea Vinnița)</w:t>
      </w:r>
      <w:r w:rsidRPr="00495ADE">
        <w:rPr>
          <w:rStyle w:val="Robust"/>
          <w:rFonts w:cs="Arial"/>
          <w:b w:val="0"/>
          <w:noProof/>
          <w:color w:val="002060"/>
          <w:sz w:val="26"/>
          <w:szCs w:val="26"/>
          <w:shd w:val="clear" w:color="auto" w:fill="FFFFFF"/>
          <w:lang w:val="ro-RO"/>
        </w:rPr>
        <w:t>”</w:t>
      </w:r>
    </w:p>
    <w:p w14:paraId="0932291E" w14:textId="77777777" w:rsidR="00D100FD" w:rsidRPr="00495ADE" w:rsidRDefault="00D100FD" w:rsidP="008F3D83">
      <w:pPr>
        <w:spacing w:after="0" w:line="240" w:lineRule="auto"/>
        <w:jc w:val="center"/>
        <w:rPr>
          <w:rStyle w:val="hps"/>
          <w:rFonts w:cs="Arial"/>
          <w:b/>
          <w:noProof/>
          <w:sz w:val="24"/>
          <w:szCs w:val="24"/>
          <w:lang w:val="ro-RO"/>
        </w:rPr>
      </w:pPr>
    </w:p>
    <w:p w14:paraId="64601D5E" w14:textId="77777777" w:rsidR="00D100FD" w:rsidRPr="00495ADE" w:rsidRDefault="00D100FD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14:paraId="56538533" w14:textId="77777777" w:rsidR="008F3D83" w:rsidRPr="00495ADE" w:rsidRDefault="00D100FD" w:rsidP="00565A71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  <w:r w:rsidRPr="00495ADE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Data lansării</w:t>
      </w:r>
      <w:r w:rsidR="008F3D83" w:rsidRPr="00495ADE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: </w:t>
      </w:r>
      <w:r w:rsidR="009C638E" w:rsidRPr="00495ADE">
        <w:rPr>
          <w:rFonts w:eastAsia="Times New Roman" w:cs="Arial"/>
          <w:noProof/>
          <w:sz w:val="24"/>
          <w:szCs w:val="24"/>
          <w:lang w:val="ro-RO"/>
        </w:rPr>
        <w:t>19.02</w:t>
      </w:r>
      <w:r w:rsidR="008F3D83" w:rsidRPr="00495ADE">
        <w:rPr>
          <w:rFonts w:eastAsia="Times New Roman" w:cs="Arial"/>
          <w:noProof/>
          <w:sz w:val="24"/>
          <w:szCs w:val="24"/>
          <w:lang w:val="ro-RO"/>
        </w:rPr>
        <w:t>.2018</w:t>
      </w:r>
    </w:p>
    <w:p w14:paraId="5D29DE80" w14:textId="77777777" w:rsidR="008F3D83" w:rsidRPr="00495ADE" w:rsidRDefault="008F3D83" w:rsidP="00565A71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14:paraId="2A49C0B3" w14:textId="77777777" w:rsidR="008F3D83" w:rsidRPr="00495ADE" w:rsidRDefault="008F3D83" w:rsidP="00565A71">
      <w:pPr>
        <w:spacing w:after="0" w:line="276" w:lineRule="auto"/>
        <w:jc w:val="both"/>
        <w:rPr>
          <w:rFonts w:eastAsia="Times New Roman" w:cs="Arial"/>
          <w:b/>
          <w:bCs/>
          <w:noProof/>
          <w:sz w:val="24"/>
          <w:szCs w:val="24"/>
          <w:lang w:val="ro-RO"/>
        </w:rPr>
      </w:pPr>
      <w:r w:rsidRPr="00495ADE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Data limită pentru acceptarea înscrierii: </w:t>
      </w:r>
      <w:r w:rsidR="00495ADE" w:rsidRPr="00495ADE">
        <w:rPr>
          <w:rFonts w:eastAsia="Times New Roman" w:cs="Arial"/>
          <w:bCs/>
          <w:noProof/>
          <w:sz w:val="24"/>
          <w:szCs w:val="24"/>
          <w:lang w:val="ro-RO"/>
        </w:rPr>
        <w:t>07</w:t>
      </w:r>
      <w:r w:rsidRPr="00495ADE">
        <w:rPr>
          <w:rFonts w:eastAsia="Times New Roman" w:cs="Arial"/>
          <w:bCs/>
          <w:noProof/>
          <w:sz w:val="24"/>
          <w:szCs w:val="24"/>
          <w:lang w:val="ro-RO"/>
        </w:rPr>
        <w:t>.03.2018, ora 18.00</w:t>
      </w:r>
    </w:p>
    <w:p w14:paraId="6A725197" w14:textId="77777777" w:rsidR="008F3D83" w:rsidRPr="00495ADE" w:rsidRDefault="008F3D83" w:rsidP="00565A71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p w14:paraId="3EB10165" w14:textId="77777777" w:rsidR="008F3D83" w:rsidRPr="00495ADE" w:rsidRDefault="008F3D83" w:rsidP="00565A71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495ADE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Solicitant: </w:t>
      </w:r>
      <w:r w:rsidRPr="00495ADE">
        <w:rPr>
          <w:rFonts w:eastAsia="Times New Roman" w:cs="Arial"/>
          <w:noProof/>
          <w:sz w:val="24"/>
          <w:szCs w:val="24"/>
          <w:lang w:val="ro-RO"/>
        </w:rPr>
        <w:t>Institutul pentru Dezvoltare și Iniți</w:t>
      </w:r>
      <w:r w:rsidR="00D100FD" w:rsidRPr="00495ADE">
        <w:rPr>
          <w:rFonts w:eastAsia="Times New Roman" w:cs="Arial"/>
          <w:noProof/>
          <w:sz w:val="24"/>
          <w:szCs w:val="24"/>
          <w:lang w:val="ro-RO"/>
        </w:rPr>
        <w:t>ative Sociale (IDIS) „Viitorul”</w:t>
      </w:r>
      <w:r w:rsidRPr="00495ADE">
        <w:rPr>
          <w:rFonts w:eastAsia="Times New Roman" w:cs="Arial"/>
          <w:noProof/>
          <w:sz w:val="24"/>
          <w:szCs w:val="24"/>
          <w:lang w:val="ro-RO"/>
        </w:rPr>
        <w:t>,</w:t>
      </w:r>
      <w:r w:rsidRPr="00495ADE">
        <w:rPr>
          <w:rFonts w:eastAsia="Times New Roman" w:cs="Arial"/>
          <w:b/>
          <w:noProof/>
          <w:sz w:val="24"/>
          <w:szCs w:val="24"/>
          <w:lang w:val="ro-RO"/>
        </w:rPr>
        <w:t xml:space="preserve"> </w:t>
      </w:r>
      <w:r w:rsidRPr="00495ADE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Administrația raională Iampol (Ucraina), </w:t>
      </w:r>
      <w:r w:rsidRPr="00495ADE">
        <w:rPr>
          <w:rFonts w:eastAsia="Times New Roman" w:cs="Arial"/>
          <w:noProof/>
          <w:sz w:val="24"/>
          <w:szCs w:val="24"/>
          <w:lang w:val="ro-RO"/>
        </w:rPr>
        <w:t>Consiliul Rai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>onal Soroca (Republica Moldova).</w:t>
      </w:r>
    </w:p>
    <w:p w14:paraId="278F5CFB" w14:textId="77777777" w:rsidR="00565A71" w:rsidRPr="00495ADE" w:rsidRDefault="00565A71" w:rsidP="00565A71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14:paraId="41EEC221" w14:textId="77777777" w:rsidR="00D100FD" w:rsidRPr="00495ADE" w:rsidRDefault="00565A71" w:rsidP="00565A71">
      <w:pPr>
        <w:spacing w:after="0" w:line="276" w:lineRule="auto"/>
        <w:jc w:val="both"/>
        <w:rPr>
          <w:rFonts w:cs="Arial"/>
          <w:b/>
          <w:noProof/>
          <w:color w:val="002060"/>
          <w:sz w:val="24"/>
          <w:szCs w:val="24"/>
          <w:shd w:val="clear" w:color="auto" w:fill="FFFFFF"/>
          <w:lang w:val="ro-RO"/>
        </w:rPr>
      </w:pPr>
      <w:r w:rsidRPr="00495ADE">
        <w:rPr>
          <w:rFonts w:cs="Arial"/>
          <w:b/>
          <w:noProof/>
          <w:color w:val="002060"/>
          <w:sz w:val="24"/>
          <w:szCs w:val="24"/>
          <w:shd w:val="clear" w:color="auto" w:fill="FFFFFF"/>
          <w:lang w:val="ro-RO"/>
        </w:rPr>
        <w:t>Prezentarea proiectului:</w:t>
      </w:r>
    </w:p>
    <w:p w14:paraId="7F9A479F" w14:textId="77777777" w:rsidR="00565A71" w:rsidRPr="00495ADE" w:rsidRDefault="00565A71" w:rsidP="00565A71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14:paraId="5CBAA495" w14:textId="77777777" w:rsidR="00495ADE" w:rsidRDefault="00D100FD" w:rsidP="00495ADE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495ADE">
        <w:rPr>
          <w:rFonts w:eastAsia="Times New Roman" w:cs="Arial"/>
          <w:noProof/>
          <w:sz w:val="24"/>
          <w:szCs w:val="24"/>
          <w:lang w:val="ro-RO"/>
        </w:rPr>
        <w:t>Proiectul </w:t>
      </w:r>
      <w:r w:rsidRPr="00495ADE">
        <w:rPr>
          <w:rStyle w:val="Robust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495ADE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495ADE">
        <w:rPr>
          <w:rStyle w:val="Robust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495ADE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 </w:t>
      </w:r>
    </w:p>
    <w:p w14:paraId="7F48D1D9" w14:textId="77777777" w:rsidR="00495ADE" w:rsidRDefault="00495ADE" w:rsidP="00495ADE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14:paraId="27A77D5A" w14:textId="77777777" w:rsidR="00565A71" w:rsidRDefault="00565A71" w:rsidP="00495ADE">
      <w:pPr>
        <w:spacing w:after="0" w:line="276" w:lineRule="auto"/>
        <w:jc w:val="both"/>
        <w:rPr>
          <w:rFonts w:cs="Arial"/>
          <w:noProof/>
          <w:sz w:val="24"/>
          <w:szCs w:val="24"/>
          <w:lang w:val="ro-RO"/>
        </w:rPr>
      </w:pPr>
      <w:r w:rsidRPr="00495ADE">
        <w:rPr>
          <w:rFonts w:cs="Arial"/>
          <w:b/>
          <w:noProof/>
          <w:color w:val="002060"/>
          <w:sz w:val="24"/>
          <w:szCs w:val="24"/>
          <w:lang w:val="ro-RO"/>
        </w:rPr>
        <w:t>Obiectivul proiectului:</w:t>
      </w:r>
      <w:r w:rsidRPr="00495ADE">
        <w:rPr>
          <w:rFonts w:cs="Arial"/>
          <w:noProof/>
          <w:color w:val="002060"/>
          <w:sz w:val="24"/>
          <w:szCs w:val="24"/>
          <w:lang w:val="ro-RO"/>
        </w:rPr>
        <w:t xml:space="preserve"> </w:t>
      </w:r>
      <w:r w:rsidRPr="00495ADE">
        <w:rPr>
          <w:rFonts w:cs="Arial"/>
          <w:noProof/>
          <w:sz w:val="24"/>
          <w:szCs w:val="24"/>
          <w:lang w:val="ro-RO"/>
        </w:rPr>
        <w:t>Consolidarea capacităților prestatorilor de servicii turistice și autorităților locale din raioanele Soroca și Iampil pentru a dezvolta turismul rural prin cooperare transfrontalieră.</w:t>
      </w:r>
    </w:p>
    <w:p w14:paraId="5F80A190" w14:textId="77777777" w:rsidR="00495ADE" w:rsidRPr="00495ADE" w:rsidRDefault="00495ADE" w:rsidP="00495ADE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14:paraId="64C2F02B" w14:textId="77777777" w:rsidR="00495ADE" w:rsidRP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noProof/>
          <w:color w:val="002060"/>
        </w:rPr>
      </w:pPr>
      <w:r w:rsidRPr="00495ADE">
        <w:rPr>
          <w:rStyle w:val="Robust"/>
          <w:rFonts w:asciiTheme="minorHAnsi" w:eastAsia="Calibri" w:hAnsiTheme="minorHAnsi"/>
          <w:noProof/>
          <w:color w:val="002060"/>
          <w:bdr w:val="none" w:sz="0" w:space="0" w:color="auto" w:frame="1"/>
        </w:rPr>
        <w:t>Specificații pentru compania de transport/ prestatorul de servicii de transport:</w:t>
      </w:r>
    </w:p>
    <w:p w14:paraId="2584A02D" w14:textId="77777777" w:rsidR="00495ADE" w:rsidRPr="00495ADE" w:rsidRDefault="00495ADE" w:rsidP="00495AD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noProof/>
        </w:rPr>
      </w:pPr>
      <w:r w:rsidRPr="00495ADE">
        <w:rPr>
          <w:rFonts w:asciiTheme="minorHAnsi" w:hAnsiTheme="minorHAnsi"/>
          <w:noProof/>
        </w:rPr>
        <w:t>Echipa de implementare a proiectului va avea nevoie de transport standard pentru a se deplasa la seminare, ateliere, întrevederi, vizite de studiu in teritoriu (raionul Soroca, raionul Iampil etc.).</w:t>
      </w:r>
    </w:p>
    <w:p w14:paraId="6C01B02B" w14:textId="77777777" w:rsidR="00495ADE" w:rsidRPr="00495ADE" w:rsidRDefault="00495ADE" w:rsidP="00495ADE">
      <w:pPr>
        <w:pStyle w:val="NormalWeb"/>
        <w:numPr>
          <w:ilvl w:val="0"/>
          <w:numId w:val="28"/>
        </w:numPr>
        <w:shd w:val="clear" w:color="auto" w:fill="FFFFFF"/>
        <w:spacing w:after="0" w:afterAutospacing="0" w:line="276" w:lineRule="auto"/>
        <w:jc w:val="both"/>
        <w:textAlignment w:val="baseline"/>
        <w:rPr>
          <w:rFonts w:asciiTheme="minorHAnsi" w:hAnsiTheme="minorHAnsi"/>
          <w:noProof/>
        </w:rPr>
      </w:pPr>
      <w:r w:rsidRPr="00495ADE">
        <w:rPr>
          <w:rFonts w:asciiTheme="minorHAnsi" w:hAnsiTheme="minorHAnsi"/>
          <w:noProof/>
        </w:rPr>
        <w:t>transportatorul este obligat să treacă revizia tehnică în conformitate cu standardele naționale/ internaționale;</w:t>
      </w:r>
    </w:p>
    <w:p w14:paraId="17D048F3" w14:textId="77777777" w:rsidR="00495ADE" w:rsidRPr="00495ADE" w:rsidRDefault="00495ADE" w:rsidP="00495ADE">
      <w:pPr>
        <w:pStyle w:val="NormalWeb"/>
        <w:numPr>
          <w:ilvl w:val="0"/>
          <w:numId w:val="28"/>
        </w:numPr>
        <w:shd w:val="clear" w:color="auto" w:fill="FFFFFF"/>
        <w:spacing w:after="0" w:afterAutospacing="0" w:line="276" w:lineRule="auto"/>
        <w:jc w:val="both"/>
        <w:textAlignment w:val="baseline"/>
        <w:rPr>
          <w:rFonts w:asciiTheme="minorHAnsi" w:hAnsiTheme="minorHAnsi"/>
          <w:noProof/>
        </w:rPr>
      </w:pPr>
      <w:r w:rsidRPr="00495ADE">
        <w:rPr>
          <w:rFonts w:asciiTheme="minorHAnsi" w:hAnsiTheme="minorHAnsi"/>
          <w:noProof/>
        </w:rPr>
        <w:t>să ofere călătorilor comodităţi ce corespund standardelor naționale/ internaţionale.</w:t>
      </w:r>
    </w:p>
    <w:p w14:paraId="2C8B5856" w14:textId="77777777" w:rsidR="00495ADE" w:rsidRPr="00495ADE" w:rsidRDefault="00495ADE" w:rsidP="00495ADE">
      <w:pPr>
        <w:spacing w:after="0" w:line="276" w:lineRule="auto"/>
        <w:jc w:val="both"/>
        <w:rPr>
          <w:rFonts w:cs="Arial"/>
          <w:i/>
          <w:noProof/>
          <w:color w:val="002060"/>
          <w:sz w:val="24"/>
          <w:szCs w:val="24"/>
          <w:shd w:val="clear" w:color="auto" w:fill="FFFFFF"/>
          <w:lang w:val="ro-RO"/>
        </w:rPr>
      </w:pPr>
    </w:p>
    <w:p w14:paraId="78C8AEB6" w14:textId="77777777" w:rsidR="00495ADE" w:rsidRPr="00495ADE" w:rsidRDefault="00495ADE" w:rsidP="00495ADE">
      <w:pPr>
        <w:shd w:val="clear" w:color="auto" w:fill="FFFFFF"/>
        <w:spacing w:after="0" w:line="276" w:lineRule="auto"/>
        <w:rPr>
          <w:noProof/>
          <w:color w:val="002060"/>
          <w:sz w:val="24"/>
          <w:szCs w:val="24"/>
          <w:lang w:val="ro-RO"/>
        </w:rPr>
      </w:pPr>
      <w:r w:rsidRPr="00495ADE">
        <w:rPr>
          <w:rStyle w:val="Robust"/>
          <w:noProof/>
          <w:color w:val="002060"/>
          <w:sz w:val="24"/>
          <w:szCs w:val="24"/>
          <w:lang w:val="ro-RO"/>
        </w:rPr>
        <w:t>Cerințe pentru  companii, persoane fizice care prestează servicii  de transport:</w:t>
      </w:r>
    </w:p>
    <w:p w14:paraId="45E3634B" w14:textId="77777777" w:rsidR="00495ADE" w:rsidRPr="00495ADE" w:rsidRDefault="00495ADE" w:rsidP="00495ADE">
      <w:pPr>
        <w:pStyle w:val="Antet"/>
        <w:numPr>
          <w:ilvl w:val="0"/>
          <w:numId w:val="30"/>
        </w:numPr>
        <w:shd w:val="clear" w:color="auto" w:fill="FFFFFF"/>
        <w:tabs>
          <w:tab w:val="clear" w:pos="4677"/>
          <w:tab w:val="clear" w:pos="9355"/>
        </w:tabs>
        <w:spacing w:line="276" w:lineRule="auto"/>
        <w:rPr>
          <w:noProof/>
          <w:color w:val="000000"/>
          <w:sz w:val="24"/>
          <w:szCs w:val="24"/>
          <w:lang w:val="ro-RO"/>
        </w:rPr>
      </w:pPr>
      <w:r w:rsidRPr="00495ADE">
        <w:rPr>
          <w:noProof/>
          <w:color w:val="000000"/>
          <w:sz w:val="24"/>
          <w:szCs w:val="24"/>
          <w:lang w:val="ro-RO"/>
        </w:rPr>
        <w:t>Experiență  de minim 3 ani în prestare de servicii de transport;</w:t>
      </w:r>
    </w:p>
    <w:p w14:paraId="3F6512BB" w14:textId="77777777" w:rsidR="00495ADE" w:rsidRPr="00495ADE" w:rsidRDefault="00495ADE" w:rsidP="00495ADE">
      <w:pPr>
        <w:pStyle w:val="Subsol"/>
        <w:numPr>
          <w:ilvl w:val="0"/>
          <w:numId w:val="30"/>
        </w:numPr>
        <w:shd w:val="clear" w:color="auto" w:fill="FFFFFF"/>
        <w:tabs>
          <w:tab w:val="clear" w:pos="4677"/>
          <w:tab w:val="clear" w:pos="9355"/>
        </w:tabs>
        <w:spacing w:line="276" w:lineRule="auto"/>
        <w:rPr>
          <w:noProof/>
          <w:color w:val="000000"/>
          <w:sz w:val="24"/>
          <w:szCs w:val="24"/>
          <w:lang w:val="ro-RO"/>
        </w:rPr>
      </w:pPr>
      <w:r w:rsidRPr="00495ADE">
        <w:rPr>
          <w:noProof/>
          <w:color w:val="000000"/>
          <w:sz w:val="24"/>
          <w:szCs w:val="24"/>
          <w:lang w:val="ro-RO"/>
        </w:rPr>
        <w:t>Şoferi cu experienţă de minim 5 ani.</w:t>
      </w:r>
    </w:p>
    <w:p w14:paraId="238C6BA6" w14:textId="77777777" w:rsid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noProof/>
          <w:color w:val="002060"/>
        </w:rPr>
      </w:pPr>
    </w:p>
    <w:p w14:paraId="5D0A7F5E" w14:textId="77777777" w:rsid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noProof/>
          <w:color w:val="002060"/>
        </w:rPr>
      </w:pPr>
    </w:p>
    <w:p w14:paraId="76C51E99" w14:textId="77777777" w:rsid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noProof/>
          <w:color w:val="002060"/>
        </w:rPr>
      </w:pPr>
    </w:p>
    <w:p w14:paraId="0333D18A" w14:textId="77777777" w:rsidR="00495ADE" w:rsidRP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noProof/>
          <w:color w:val="002060"/>
        </w:rPr>
      </w:pPr>
    </w:p>
    <w:p w14:paraId="75FA5BA5" w14:textId="77777777" w:rsidR="00495ADE" w:rsidRP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noProof/>
          <w:color w:val="002060"/>
        </w:rPr>
      </w:pPr>
      <w:r w:rsidRPr="00495ADE">
        <w:rPr>
          <w:rFonts w:asciiTheme="minorHAnsi" w:hAnsiTheme="minorHAnsi"/>
          <w:b/>
          <w:noProof/>
          <w:color w:val="002060"/>
        </w:rPr>
        <w:t>Oferta trebuie să includă tarifele pentru următorii indicatori :</w:t>
      </w:r>
    </w:p>
    <w:p w14:paraId="209AB1D8" w14:textId="77777777" w:rsidR="00495ADE" w:rsidRP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noProof/>
        </w:rPr>
      </w:pPr>
      <w:r w:rsidRPr="00495ADE">
        <w:rPr>
          <w:rFonts w:asciiTheme="minorHAnsi" w:hAnsiTheme="minorHAnsi"/>
          <w:noProof/>
        </w:rPr>
        <w:t>1. Costul per Km, mașina (4- 6 locuri) în Chișinău / sau costul per deplasare;</w:t>
      </w:r>
    </w:p>
    <w:p w14:paraId="69A58169" w14:textId="77777777" w:rsid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noProof/>
        </w:rPr>
      </w:pPr>
      <w:r w:rsidRPr="00495ADE">
        <w:rPr>
          <w:rFonts w:asciiTheme="minorHAnsi" w:hAnsiTheme="minorHAnsi"/>
          <w:noProof/>
        </w:rPr>
        <w:t>2. Costul per Km, mașina (4 - 6 locuri), în afara Chișinăului / sau costul per deplasare;</w:t>
      </w:r>
    </w:p>
    <w:p w14:paraId="0D628019" w14:textId="77777777" w:rsidR="0060664C" w:rsidRPr="00495ADE" w:rsidRDefault="0060664C" w:rsidP="00495ADE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3. </w:t>
      </w:r>
      <w:r w:rsidRPr="00495ADE">
        <w:rPr>
          <w:rFonts w:asciiTheme="minorHAnsi" w:hAnsiTheme="minorHAnsi"/>
          <w:noProof/>
        </w:rPr>
        <w:t xml:space="preserve">Costul per Km, mașina (4 - 6 locuri), în afara </w:t>
      </w:r>
      <w:r>
        <w:rPr>
          <w:rFonts w:asciiTheme="minorHAnsi" w:hAnsiTheme="minorHAnsi"/>
          <w:noProof/>
        </w:rPr>
        <w:t>țării (Iampil, regiunea Vinnița, Ucraina)</w:t>
      </w:r>
      <w:r w:rsidRPr="00495ADE">
        <w:rPr>
          <w:rFonts w:asciiTheme="minorHAnsi" w:hAnsiTheme="minorHAnsi"/>
          <w:noProof/>
        </w:rPr>
        <w:t xml:space="preserve"> / sau costul per deplasare</w:t>
      </w:r>
    </w:p>
    <w:p w14:paraId="16D90897" w14:textId="67E28D77" w:rsidR="00495ADE" w:rsidRPr="00495ADE" w:rsidRDefault="000D53D2" w:rsidP="00495ADE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4</w:t>
      </w:r>
      <w:r w:rsidR="00495ADE" w:rsidRPr="00495ADE">
        <w:rPr>
          <w:rFonts w:asciiTheme="minorHAnsi" w:hAnsiTheme="minorHAnsi"/>
          <w:noProof/>
        </w:rPr>
        <w:t>. Costul ora de staționare (în caz că este).</w:t>
      </w:r>
    </w:p>
    <w:p w14:paraId="1F2B439A" w14:textId="77777777" w:rsidR="00495ADE" w:rsidRP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noProof/>
        </w:rPr>
      </w:pPr>
    </w:p>
    <w:p w14:paraId="59CD2E01" w14:textId="77777777" w:rsidR="00495ADE" w:rsidRPr="00495ADE" w:rsidRDefault="00495ADE" w:rsidP="00495A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noProof/>
        </w:rPr>
      </w:pPr>
      <w:r w:rsidRPr="00495ADE">
        <w:rPr>
          <w:rFonts w:asciiTheme="minorHAnsi" w:hAnsiTheme="minorHAnsi"/>
          <w:b/>
          <w:noProof/>
          <w:color w:val="002060"/>
        </w:rPr>
        <w:t>Oferta trebuie să indice preţurile în MDL pentru unitate (kilometru), la fel și următoarele date</w:t>
      </w:r>
      <w:r w:rsidRPr="00495ADE">
        <w:rPr>
          <w:rFonts w:asciiTheme="minorHAnsi" w:hAnsiTheme="minorHAnsi"/>
          <w:b/>
          <w:noProof/>
        </w:rPr>
        <w:t>:</w:t>
      </w:r>
    </w:p>
    <w:p w14:paraId="2F6ACC02" w14:textId="77777777" w:rsidR="00495ADE" w:rsidRPr="00495ADE" w:rsidRDefault="00495ADE" w:rsidP="00495AD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i/>
          <w:noProof/>
        </w:rPr>
      </w:pPr>
      <w:r w:rsidRPr="00495ADE">
        <w:rPr>
          <w:rFonts w:asciiTheme="minorHAnsi" w:hAnsiTheme="minorHAnsi"/>
          <w:noProof/>
        </w:rPr>
        <w:t xml:space="preserve">datele de contact ale companiei / </w:t>
      </w:r>
      <w:r w:rsidRPr="00495ADE">
        <w:rPr>
          <w:rFonts w:asciiTheme="minorHAnsi" w:hAnsiTheme="minorHAnsi"/>
          <w:i/>
          <w:noProof/>
        </w:rPr>
        <w:t>persoanei fizice care prestează servicii de transport;</w:t>
      </w:r>
    </w:p>
    <w:p w14:paraId="2F2134EE" w14:textId="77777777" w:rsidR="00495ADE" w:rsidRPr="00495ADE" w:rsidRDefault="00495ADE" w:rsidP="00495ADE">
      <w:pPr>
        <w:pStyle w:val="NormalWeb"/>
        <w:numPr>
          <w:ilvl w:val="0"/>
          <w:numId w:val="29"/>
        </w:numPr>
        <w:shd w:val="clear" w:color="auto" w:fill="FFFFFF"/>
        <w:spacing w:after="240" w:line="276" w:lineRule="auto"/>
        <w:textAlignment w:val="baseline"/>
        <w:rPr>
          <w:rFonts w:asciiTheme="minorHAnsi" w:hAnsiTheme="minorHAnsi"/>
          <w:noProof/>
        </w:rPr>
      </w:pPr>
      <w:r w:rsidRPr="00495ADE">
        <w:rPr>
          <w:rFonts w:asciiTheme="minorHAnsi" w:hAnsiTheme="minorHAnsi"/>
          <w:noProof/>
        </w:rPr>
        <w:t>persoana de contact, în cazul unei companii;</w:t>
      </w:r>
    </w:p>
    <w:p w14:paraId="27F85DE3" w14:textId="77777777" w:rsidR="00495ADE" w:rsidRPr="00495ADE" w:rsidRDefault="00495ADE" w:rsidP="00495ADE">
      <w:pPr>
        <w:pStyle w:val="NormalWeb"/>
        <w:numPr>
          <w:ilvl w:val="0"/>
          <w:numId w:val="29"/>
        </w:numPr>
        <w:shd w:val="clear" w:color="auto" w:fill="FFFFFF"/>
        <w:spacing w:after="240" w:line="276" w:lineRule="auto"/>
        <w:textAlignment w:val="baseline"/>
        <w:rPr>
          <w:rFonts w:asciiTheme="minorHAnsi" w:hAnsiTheme="minorHAnsi"/>
          <w:i/>
          <w:noProof/>
        </w:rPr>
      </w:pPr>
      <w:r w:rsidRPr="00495ADE">
        <w:rPr>
          <w:rFonts w:asciiTheme="minorHAnsi" w:hAnsiTheme="minorHAnsi"/>
          <w:noProof/>
        </w:rPr>
        <w:t xml:space="preserve">rechizitele bancare ale companiei / </w:t>
      </w:r>
      <w:r w:rsidRPr="00495ADE">
        <w:rPr>
          <w:rFonts w:asciiTheme="minorHAnsi" w:hAnsiTheme="minorHAnsi"/>
          <w:i/>
          <w:noProof/>
        </w:rPr>
        <w:t>persoanei fizice;</w:t>
      </w:r>
    </w:p>
    <w:p w14:paraId="7E36959E" w14:textId="77777777" w:rsidR="00495ADE" w:rsidRPr="00495ADE" w:rsidRDefault="00495ADE" w:rsidP="00495ADE">
      <w:pPr>
        <w:pStyle w:val="NormalWeb"/>
        <w:numPr>
          <w:ilvl w:val="0"/>
          <w:numId w:val="29"/>
        </w:numPr>
        <w:shd w:val="clear" w:color="auto" w:fill="FFFFFF"/>
        <w:spacing w:after="240" w:line="276" w:lineRule="auto"/>
        <w:textAlignment w:val="baseline"/>
        <w:rPr>
          <w:rFonts w:asciiTheme="minorHAnsi" w:hAnsiTheme="minorHAnsi"/>
          <w:noProof/>
        </w:rPr>
      </w:pPr>
      <w:r w:rsidRPr="00495ADE">
        <w:rPr>
          <w:rFonts w:asciiTheme="minorHAnsi" w:hAnsiTheme="minorHAnsi"/>
          <w:noProof/>
        </w:rPr>
        <w:t>semnătura persoanei autorizate;</w:t>
      </w:r>
    </w:p>
    <w:p w14:paraId="0F16CB88" w14:textId="77777777" w:rsidR="00495ADE" w:rsidRPr="00495ADE" w:rsidRDefault="00495ADE" w:rsidP="00495ADE">
      <w:pPr>
        <w:pStyle w:val="NormalWeb"/>
        <w:numPr>
          <w:ilvl w:val="0"/>
          <w:numId w:val="29"/>
        </w:numPr>
        <w:shd w:val="clear" w:color="auto" w:fill="FFFFFF"/>
        <w:spacing w:after="240" w:line="276" w:lineRule="auto"/>
        <w:textAlignment w:val="baseline"/>
        <w:rPr>
          <w:rFonts w:asciiTheme="minorHAnsi" w:hAnsiTheme="minorHAnsi"/>
          <w:i/>
          <w:noProof/>
        </w:rPr>
      </w:pPr>
      <w:r w:rsidRPr="00495ADE">
        <w:rPr>
          <w:rFonts w:asciiTheme="minorHAnsi" w:hAnsiTheme="minorHAnsi"/>
          <w:noProof/>
        </w:rPr>
        <w:t>licența și certificatul de înregistrare a companiei/</w:t>
      </w:r>
      <w:r w:rsidRPr="00495ADE">
        <w:rPr>
          <w:rFonts w:asciiTheme="minorHAnsi" w:hAnsiTheme="minorHAnsi"/>
          <w:i/>
          <w:noProof/>
        </w:rPr>
        <w:t>buletinul de identitate a persoanei fizice;</w:t>
      </w:r>
    </w:p>
    <w:p w14:paraId="788AE111" w14:textId="77777777" w:rsidR="00495ADE" w:rsidRPr="00495ADE" w:rsidRDefault="0060664C" w:rsidP="00495AD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ștampila umedă a companiei, după caz.</w:t>
      </w:r>
    </w:p>
    <w:p w14:paraId="02E94004" w14:textId="77777777" w:rsidR="00495ADE" w:rsidRPr="00495ADE" w:rsidRDefault="00495ADE" w:rsidP="00495AD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/>
          <w:i/>
          <w:noProof/>
          <w:color w:val="002060"/>
        </w:rPr>
      </w:pPr>
      <w:r w:rsidRPr="00495ADE">
        <w:rPr>
          <w:rFonts w:asciiTheme="minorHAnsi" w:hAnsiTheme="minorHAnsi"/>
          <w:i/>
          <w:noProof/>
        </w:rPr>
        <w:t>Serviciile prestate se vor desfășura în perioada martie 2018 – februarie 2019 (la solicitare).</w:t>
      </w:r>
    </w:p>
    <w:p w14:paraId="4949903A" w14:textId="77777777" w:rsidR="00565A71" w:rsidRPr="00495ADE" w:rsidRDefault="00565A71" w:rsidP="00565A71">
      <w:pPr>
        <w:shd w:val="clear" w:color="auto" w:fill="FFFFFF"/>
        <w:spacing w:after="0" w:line="276" w:lineRule="auto"/>
        <w:rPr>
          <w:rFonts w:cs="Arial"/>
          <w:b/>
          <w:noProof/>
          <w:color w:val="002060"/>
          <w:sz w:val="24"/>
          <w:szCs w:val="24"/>
          <w:shd w:val="clear" w:color="auto" w:fill="FFFFFF"/>
          <w:lang w:val="ro-RO"/>
        </w:rPr>
      </w:pPr>
      <w:r w:rsidRPr="00495ADE">
        <w:rPr>
          <w:rFonts w:cs="Arial"/>
          <w:b/>
          <w:noProof/>
          <w:color w:val="002060"/>
          <w:sz w:val="24"/>
          <w:szCs w:val="24"/>
          <w:shd w:val="clear" w:color="auto" w:fill="FFFFFF"/>
          <w:lang w:val="ro-RO"/>
        </w:rPr>
        <w:t>Procedura de aplicare:</w:t>
      </w:r>
    </w:p>
    <w:p w14:paraId="262ED272" w14:textId="77777777" w:rsidR="00565A71" w:rsidRPr="00495ADE" w:rsidRDefault="00565A71" w:rsidP="00565A71">
      <w:pPr>
        <w:shd w:val="clear" w:color="auto" w:fill="FFFFFF"/>
        <w:spacing w:after="0" w:line="276" w:lineRule="auto"/>
        <w:rPr>
          <w:rFonts w:cs="Arial"/>
          <w:b/>
          <w:noProof/>
          <w:sz w:val="24"/>
          <w:szCs w:val="24"/>
          <w:shd w:val="clear" w:color="auto" w:fill="FFFFFF"/>
          <w:lang w:val="ro-RO"/>
        </w:rPr>
      </w:pPr>
      <w:bookmarkStart w:id="0" w:name="_GoBack"/>
      <w:bookmarkEnd w:id="0"/>
    </w:p>
    <w:p w14:paraId="6D4C33EE" w14:textId="77777777" w:rsidR="00565A71" w:rsidRPr="00495ADE" w:rsidRDefault="00495ADE" w:rsidP="00565A71">
      <w:pPr>
        <w:spacing w:after="0" w:line="276" w:lineRule="auto"/>
        <w:jc w:val="both"/>
        <w:rPr>
          <w:rFonts w:eastAsia="Times New Roman" w:cs="Arial"/>
          <w:b/>
          <w:bCs/>
          <w:noProof/>
          <w:sz w:val="24"/>
          <w:szCs w:val="24"/>
          <w:lang w:val="ro-RO"/>
        </w:rPr>
      </w:pPr>
      <w:r w:rsidRPr="00495ADE">
        <w:rPr>
          <w:rFonts w:eastAsia="Times New Roman" w:cs="Arial"/>
          <w:noProof/>
          <w:sz w:val="24"/>
          <w:szCs w:val="24"/>
          <w:lang w:val="ro-RO"/>
        </w:rPr>
        <w:t>Dosarul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 xml:space="preserve"> va fi depus </w:t>
      </w:r>
      <w:r w:rsidR="00565A71" w:rsidRPr="00495ADE">
        <w:rPr>
          <w:rFonts w:cs="Arial"/>
          <w:noProof/>
          <w:sz w:val="24"/>
          <w:szCs w:val="24"/>
          <w:lang w:val="ro-RO"/>
        </w:rPr>
        <w:t xml:space="preserve">la sediul IDIS </w:t>
      </w:r>
      <w:r w:rsidR="00565A71" w:rsidRPr="00495ADE">
        <w:rPr>
          <w:rFonts w:cs="Arial"/>
          <w:noProof/>
          <w:sz w:val="24"/>
          <w:szCs w:val="24"/>
          <w:shd w:val="clear" w:color="auto" w:fill="FFFFFF"/>
          <w:lang w:val="ro-RO"/>
        </w:rPr>
        <w:t>„</w:t>
      </w:r>
      <w:r w:rsidR="00565A71" w:rsidRPr="00495ADE">
        <w:rPr>
          <w:rFonts w:cs="Arial"/>
          <w:noProof/>
          <w:sz w:val="24"/>
          <w:szCs w:val="24"/>
          <w:lang w:val="ro-RO"/>
        </w:rPr>
        <w:t>Viitorul</w:t>
      </w:r>
      <w:r w:rsidR="00565A71" w:rsidRPr="00062755">
        <w:rPr>
          <w:rFonts w:cs="Arial"/>
          <w:noProof/>
          <w:sz w:val="24"/>
          <w:szCs w:val="24"/>
          <w:lang w:val="ro-RO"/>
        </w:rPr>
        <w:t>”,</w:t>
      </w:r>
      <w:r w:rsidR="00565A71" w:rsidRPr="00495ADE">
        <w:rPr>
          <w:rFonts w:cs="Arial"/>
          <w:i/>
          <w:noProof/>
          <w:sz w:val="24"/>
          <w:szCs w:val="24"/>
          <w:lang w:val="ro-RO"/>
        </w:rPr>
        <w:t xml:space="preserve"> </w:t>
      </w:r>
      <w:r w:rsidR="00565A71" w:rsidRPr="00495ADE">
        <w:rPr>
          <w:rFonts w:cs="Arial"/>
          <w:noProof/>
          <w:sz w:val="24"/>
          <w:szCs w:val="24"/>
          <w:lang w:val="ro-RO"/>
        </w:rPr>
        <w:t>or. Chișinău, str. Iacob Hâncu 10/1, (cu</w:t>
      </w:r>
      <w:r w:rsidR="00565A71" w:rsidRPr="00495ADE">
        <w:rPr>
          <w:rFonts w:cs="Arial"/>
          <w:i/>
          <w:noProof/>
          <w:sz w:val="24"/>
          <w:szCs w:val="24"/>
          <w:lang w:val="ro-RO"/>
        </w:rPr>
        <w:t xml:space="preserve"> 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>Titlu: </w:t>
      </w:r>
      <w:r w:rsidRPr="00495ADE">
        <w:rPr>
          <w:rFonts w:eastAsia="Times New Roman" w:cs="Arial"/>
          <w:noProof/>
          <w:sz w:val="24"/>
          <w:szCs w:val="24"/>
          <w:lang w:val="ro-RO"/>
        </w:rPr>
        <w:t>Oferte servicii de transport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>)</w:t>
      </w:r>
      <w:r w:rsidR="00565A71" w:rsidRPr="00495ADE">
        <w:rPr>
          <w:rFonts w:eastAsia="Times New Roman" w:cs="Arial"/>
          <w:b/>
          <w:i/>
          <w:noProof/>
          <w:sz w:val="24"/>
          <w:szCs w:val="24"/>
          <w:lang w:val="ro-RO"/>
        </w:rPr>
        <w:t xml:space="preserve"> 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>pentru Carolina Ungureanu ori poate fi transmis</w:t>
      </w:r>
      <w:r w:rsidR="00565A71" w:rsidRPr="00495ADE">
        <w:rPr>
          <w:rFonts w:eastAsia="Times New Roman" w:cs="Arial"/>
          <w:i/>
          <w:noProof/>
          <w:sz w:val="24"/>
          <w:szCs w:val="24"/>
          <w:lang w:val="ro-RO"/>
        </w:rPr>
        <w:t xml:space="preserve"> 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>pe adresa</w:t>
      </w:r>
      <w:r w:rsidR="00565A71" w:rsidRPr="00495ADE">
        <w:rPr>
          <w:rFonts w:eastAsia="Times New Roman" w:cs="Arial"/>
          <w:i/>
          <w:noProof/>
          <w:sz w:val="24"/>
          <w:szCs w:val="24"/>
          <w:lang w:val="ro-RO"/>
        </w:rPr>
        <w:t xml:space="preserve"> </w:t>
      </w:r>
      <w:r w:rsidR="00565A71" w:rsidRPr="00495ADE">
        <w:rPr>
          <w:rFonts w:eastAsia="Times New Roman" w:cs="Arial"/>
          <w:bCs/>
          <w:noProof/>
          <w:sz w:val="24"/>
          <w:szCs w:val="24"/>
          <w:lang w:val="ro-RO"/>
        </w:rPr>
        <w:t>de</w:t>
      </w:r>
      <w:r w:rsidR="00565A71" w:rsidRPr="00495ADE">
        <w:rPr>
          <w:rFonts w:eastAsia="Times New Roman" w:cs="Arial"/>
          <w:b/>
          <w:bCs/>
          <w:noProof/>
          <w:sz w:val="24"/>
          <w:szCs w:val="24"/>
          <w:lang w:val="ro-RO"/>
        </w:rPr>
        <w:t xml:space="preserve"> 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 xml:space="preserve">e-mail: </w:t>
      </w:r>
      <w:hyperlink r:id="rId9" w:history="1">
        <w:r w:rsidR="00565A71" w:rsidRPr="00495ADE">
          <w:rPr>
            <w:rStyle w:val="Hyperlink"/>
            <w:rFonts w:cs="Arial"/>
            <w:noProof/>
            <w:sz w:val="24"/>
            <w:szCs w:val="24"/>
            <w:lang w:val="ro-RO"/>
          </w:rPr>
          <w:t>ungureanu.carolina@gmail.com</w:t>
        </w:r>
      </w:hyperlink>
      <w:r w:rsidR="00565A71" w:rsidRPr="00495ADE">
        <w:rPr>
          <w:rStyle w:val="Hyperlink"/>
          <w:rFonts w:cs="Arial"/>
          <w:noProof/>
          <w:sz w:val="24"/>
          <w:szCs w:val="24"/>
          <w:lang w:val="ro-RO"/>
        </w:rPr>
        <w:t>,</w:t>
      </w:r>
      <w:r w:rsidR="00565A71" w:rsidRPr="00495ADE">
        <w:rPr>
          <w:rFonts w:eastAsia="Times New Roman" w:cs="Arial"/>
          <w:b/>
          <w:i/>
          <w:noProof/>
          <w:sz w:val="24"/>
          <w:szCs w:val="24"/>
          <w:lang w:val="ro-RO"/>
        </w:rPr>
        <w:t xml:space="preserve"> </w:t>
      </w:r>
      <w:r w:rsidR="00565A71" w:rsidRPr="00495ADE">
        <w:rPr>
          <w:rFonts w:eastAsia="Times New Roman" w:cs="Arial"/>
          <w:noProof/>
          <w:sz w:val="24"/>
          <w:szCs w:val="24"/>
          <w:lang w:val="ro-RO"/>
        </w:rPr>
        <w:t>până pe data de </w:t>
      </w:r>
      <w:r w:rsidRPr="00495ADE">
        <w:rPr>
          <w:rFonts w:eastAsia="Times New Roman" w:cs="Arial"/>
          <w:b/>
          <w:noProof/>
          <w:sz w:val="24"/>
          <w:szCs w:val="24"/>
          <w:lang w:val="ro-RO"/>
        </w:rPr>
        <w:t>7</w:t>
      </w:r>
      <w:r w:rsidRPr="00495ADE">
        <w:rPr>
          <w:rFonts w:eastAsia="Times New Roman" w:cs="Arial"/>
          <w:b/>
          <w:bCs/>
          <w:noProof/>
          <w:sz w:val="24"/>
          <w:szCs w:val="24"/>
          <w:lang w:val="ro-RO"/>
        </w:rPr>
        <w:t xml:space="preserve"> martie 2018, ora 18</w:t>
      </w:r>
      <w:r w:rsidR="00565A71" w:rsidRPr="00495ADE">
        <w:rPr>
          <w:rFonts w:eastAsia="Times New Roman" w:cs="Arial"/>
          <w:b/>
          <w:bCs/>
          <w:noProof/>
          <w:sz w:val="24"/>
          <w:szCs w:val="24"/>
          <w:lang w:val="ro-RO"/>
        </w:rPr>
        <w:t>.00.</w:t>
      </w:r>
    </w:p>
    <w:p w14:paraId="1F712D78" w14:textId="77777777" w:rsidR="00565A71" w:rsidRPr="00495ADE" w:rsidRDefault="00565A71" w:rsidP="00565A71">
      <w:pPr>
        <w:spacing w:line="276" w:lineRule="auto"/>
        <w:jc w:val="both"/>
        <w:rPr>
          <w:rFonts w:cs="Arial"/>
          <w:b/>
          <w:bCs/>
          <w:noProof/>
          <w:color w:val="002060"/>
          <w:lang w:val="ro-RO"/>
        </w:rPr>
      </w:pPr>
    </w:p>
    <w:p w14:paraId="53EA1FBF" w14:textId="77777777" w:rsidR="003C0905" w:rsidRPr="00495ADE" w:rsidRDefault="003C0905" w:rsidP="00565A71">
      <w:pPr>
        <w:spacing w:line="276" w:lineRule="auto"/>
        <w:jc w:val="both"/>
        <w:rPr>
          <w:rFonts w:cs="Arial"/>
          <w:i/>
          <w:noProof/>
          <w:shd w:val="clear" w:color="auto" w:fill="FFFFFF"/>
          <w:lang w:val="ro-RO"/>
        </w:rPr>
      </w:pPr>
      <w:r w:rsidRPr="00495ADE">
        <w:rPr>
          <w:rStyle w:val="Robust"/>
          <w:rFonts w:cs="Arial"/>
          <w:b w:val="0"/>
          <w:i/>
          <w:noProof/>
          <w:shd w:val="clear" w:color="auto" w:fill="FFFFFF"/>
          <w:lang w:val="ro-RO"/>
        </w:rPr>
        <w:t>Proiectul „</w:t>
      </w:r>
      <w:r w:rsidRPr="00495ADE">
        <w:rPr>
          <w:rFonts w:cs="Arial"/>
          <w:i/>
          <w:noProof/>
          <w:lang w:val="ro-RO"/>
        </w:rPr>
        <w:t>Turismul rural – un pas sigur spre stimularea cooperării transfrontaliere între raioanele Soroca (Republica Moldova) și Iampil (Ucraina, regiunea Vinnița)</w:t>
      </w:r>
      <w:r w:rsidRPr="00495ADE">
        <w:rPr>
          <w:rStyle w:val="Robust"/>
          <w:rFonts w:cs="Arial"/>
          <w:b w:val="0"/>
          <w:i/>
          <w:noProof/>
          <w:shd w:val="clear" w:color="auto" w:fill="FFFFFF"/>
          <w:lang w:val="ro-RO"/>
        </w:rPr>
        <w:t>”</w:t>
      </w:r>
      <w:r w:rsidRPr="00495ADE">
        <w:rPr>
          <w:rFonts w:cs="Arial"/>
          <w:i/>
          <w:noProof/>
          <w:shd w:val="clear" w:color="auto" w:fill="FFFFFF"/>
          <w:lang w:val="ro-RO"/>
        </w:rPr>
        <w:t> 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</w:t>
      </w:r>
    </w:p>
    <w:p w14:paraId="57D0C358" w14:textId="77777777" w:rsidR="008F3D83" w:rsidRPr="00495ADE" w:rsidRDefault="008F3D83" w:rsidP="00565A71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14:paraId="7EE2E274" w14:textId="77777777" w:rsidR="008F3D83" w:rsidRPr="00495ADE" w:rsidRDefault="008F3D83" w:rsidP="00565A71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14:paraId="61167406" w14:textId="77777777" w:rsidR="00D6367A" w:rsidRPr="00495ADE" w:rsidRDefault="00D6367A" w:rsidP="00565A71">
      <w:pPr>
        <w:spacing w:after="0" w:line="276" w:lineRule="auto"/>
        <w:ind w:left="-450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sectPr w:rsidR="00D6367A" w:rsidRPr="00495ADE" w:rsidSect="00D468A9">
      <w:headerReference w:type="default" r:id="rId10"/>
      <w:footerReference w:type="default" r:id="rId11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2A2CB" w14:textId="77777777" w:rsidR="002415D1" w:rsidRDefault="002415D1" w:rsidP="00FF3855">
      <w:pPr>
        <w:spacing w:after="0" w:line="240" w:lineRule="auto"/>
      </w:pPr>
      <w:r>
        <w:separator/>
      </w:r>
    </w:p>
  </w:endnote>
  <w:endnote w:type="continuationSeparator" w:id="0">
    <w:p w14:paraId="4CC3D6B9" w14:textId="77777777" w:rsidR="002415D1" w:rsidRDefault="002415D1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14:paraId="745C2AA0" w14:textId="77777777" w:rsidTr="00BE55CF">
      <w:trPr>
        <w:trHeight w:val="1135"/>
      </w:trPr>
      <w:tc>
        <w:tcPr>
          <w:tcW w:w="3522" w:type="dxa"/>
        </w:tcPr>
        <w:p w14:paraId="3AD5FA1B" w14:textId="77777777"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14:paraId="3DE8A165" w14:textId="77777777"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en-US" w:eastAsia="zh-CN"/>
            </w:rPr>
            <w:drawing>
              <wp:anchor distT="0" distB="0" distL="114300" distR="114300" simplePos="0" relativeHeight="251664384" behindDoc="0" locked="0" layoutInCell="1" allowOverlap="1" wp14:anchorId="126A1446" wp14:editId="0A986C8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en-US" w:eastAsia="zh-CN"/>
            </w:rPr>
            <w:drawing>
              <wp:anchor distT="0" distB="0" distL="114300" distR="114300" simplePos="0" relativeHeight="251663360" behindDoc="0" locked="0" layoutInCell="1" allowOverlap="1" wp14:anchorId="1487C871" wp14:editId="38214B47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en-US" w:eastAsia="zh-CN"/>
            </w:rPr>
            <w:drawing>
              <wp:anchor distT="0" distB="0" distL="114300" distR="114300" simplePos="0" relativeHeight="251662336" behindDoc="0" locked="0" layoutInCell="1" allowOverlap="1" wp14:anchorId="7051AD6B" wp14:editId="0876DEC8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0847363" w14:textId="77777777"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en-US" w:eastAsia="zh-CN"/>
            </w:rPr>
            <w:drawing>
              <wp:anchor distT="0" distB="0" distL="114300" distR="114300" simplePos="0" relativeHeight="251665408" behindDoc="0" locked="0" layoutInCell="1" allowOverlap="1" wp14:anchorId="534D4A57" wp14:editId="5729C179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14:paraId="144B72B0" w14:textId="77777777"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14:paraId="2D7B759F" w14:textId="77777777"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67456" behindDoc="0" locked="0" layoutInCell="1" allowOverlap="1" wp14:anchorId="77F01EF0" wp14:editId="51DFD12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DC427A" w14:textId="77777777" w:rsidR="00FF3855" w:rsidRPr="006261CA" w:rsidRDefault="00FF3855" w:rsidP="009F140E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1CE7" w14:textId="77777777" w:rsidR="002415D1" w:rsidRDefault="002415D1" w:rsidP="00FF3855">
      <w:pPr>
        <w:spacing w:after="0" w:line="240" w:lineRule="auto"/>
      </w:pPr>
      <w:r>
        <w:separator/>
      </w:r>
    </w:p>
  </w:footnote>
  <w:footnote w:type="continuationSeparator" w:id="0">
    <w:p w14:paraId="158116F5" w14:textId="77777777" w:rsidR="002415D1" w:rsidRDefault="002415D1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D1DB" w14:textId="77777777" w:rsidR="00A61F39" w:rsidRDefault="00D6367A" w:rsidP="00B8507E">
    <w:pPr>
      <w:pStyle w:val="Antet"/>
      <w:jc w:val="right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59023C2" wp14:editId="15B8A7BD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5D1">
      <w:rPr>
        <w:noProof/>
      </w:rPr>
      <w:pict w14:anchorId="6807C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85pt;margin-top:-73.65pt;width:66pt;height:40pt;z-index:251661312;mso-position-horizontal-relative:margin;mso-position-vertical-relative:margin">
          <v:imagedata r:id="rId2" o:title="flag_2colors" blacklevel="-3932f"/>
          <w10:wrap type="square" anchorx="margin" anchory="margin"/>
        </v:shape>
      </w:pict>
    </w:r>
  </w:p>
  <w:tbl>
    <w:tblPr>
      <w:tblStyle w:val="GrilTabel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14:paraId="695850E7" w14:textId="77777777" w:rsidTr="00D6367A">
      <w:trPr>
        <w:trHeight w:val="733"/>
      </w:trPr>
      <w:tc>
        <w:tcPr>
          <w:tcW w:w="4672" w:type="dxa"/>
        </w:tcPr>
        <w:p w14:paraId="20787C9A" w14:textId="77777777" w:rsidR="002100F2" w:rsidRDefault="002100F2" w:rsidP="002100F2">
          <w:pPr>
            <w:rPr>
              <w:sz w:val="18"/>
              <w:szCs w:val="18"/>
            </w:rPr>
          </w:pPr>
        </w:p>
        <w:p w14:paraId="4950E2B5" w14:textId="77777777"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14:paraId="3F160D86" w14:textId="77777777"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14:paraId="4C11AA5E" w14:textId="77777777"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D08FC06" wp14:editId="2CB93026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88C15" w14:textId="77777777"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țat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 </w:t>
          </w:r>
        </w:p>
        <w:p w14:paraId="5CC1A613" w14:textId="77777777"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14:paraId="0C0CFD26" w14:textId="77777777" w:rsidR="002100F2" w:rsidRDefault="00BC2250" w:rsidP="00B8507E">
          <w:pPr>
            <w:pStyle w:val="Antet"/>
            <w:jc w:val="right"/>
          </w:pPr>
          <w:r w:rsidRPr="00B66FBB">
            <w:rPr>
              <w:noProof/>
              <w:lang w:val="en-US" w:eastAsia="zh-CN"/>
            </w:rPr>
            <w:drawing>
              <wp:inline distT="0" distB="0" distL="0" distR="0" wp14:anchorId="5778DD99" wp14:editId="52DA0E79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7C248D4C" w14:textId="77777777" w:rsidR="002100F2" w:rsidRPr="004B10CA" w:rsidRDefault="002100F2" w:rsidP="004B10CA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F6F"/>
    <w:multiLevelType w:val="hybridMultilevel"/>
    <w:tmpl w:val="3EF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3217"/>
    <w:multiLevelType w:val="hybridMultilevel"/>
    <w:tmpl w:val="4858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24D46"/>
    <w:multiLevelType w:val="hybridMultilevel"/>
    <w:tmpl w:val="6E52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F4930"/>
    <w:multiLevelType w:val="hybridMultilevel"/>
    <w:tmpl w:val="4DC016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D4E92"/>
    <w:multiLevelType w:val="hybridMultilevel"/>
    <w:tmpl w:val="EED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5436A"/>
    <w:multiLevelType w:val="multilevel"/>
    <w:tmpl w:val="1D5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665B"/>
    <w:multiLevelType w:val="multilevel"/>
    <w:tmpl w:val="1C80E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86866"/>
    <w:multiLevelType w:val="hybridMultilevel"/>
    <w:tmpl w:val="B5341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EA2A1B"/>
    <w:multiLevelType w:val="hybridMultilevel"/>
    <w:tmpl w:val="EE0E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B695A"/>
    <w:multiLevelType w:val="hybridMultilevel"/>
    <w:tmpl w:val="C2B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5"/>
  </w:num>
  <w:num w:numId="6">
    <w:abstractNumId w:val="22"/>
  </w:num>
  <w:num w:numId="7">
    <w:abstractNumId w:val="20"/>
  </w:num>
  <w:num w:numId="8">
    <w:abstractNumId w:val="5"/>
  </w:num>
  <w:num w:numId="9">
    <w:abstractNumId w:val="2"/>
  </w:num>
  <w:num w:numId="10">
    <w:abstractNumId w:val="4"/>
  </w:num>
  <w:num w:numId="11">
    <w:abstractNumId w:val="18"/>
  </w:num>
  <w:num w:numId="12">
    <w:abstractNumId w:val="1"/>
  </w:num>
  <w:num w:numId="13">
    <w:abstractNumId w:val="26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10"/>
  </w:num>
  <w:num w:numId="19">
    <w:abstractNumId w:val="3"/>
  </w:num>
  <w:num w:numId="20">
    <w:abstractNumId w:val="14"/>
  </w:num>
  <w:num w:numId="21">
    <w:abstractNumId w:val="29"/>
  </w:num>
  <w:num w:numId="22">
    <w:abstractNumId w:val="23"/>
  </w:num>
  <w:num w:numId="23">
    <w:abstractNumId w:val="17"/>
  </w:num>
  <w:num w:numId="24">
    <w:abstractNumId w:val="25"/>
  </w:num>
  <w:num w:numId="25">
    <w:abstractNumId w:val="6"/>
  </w:num>
  <w:num w:numId="26">
    <w:abstractNumId w:val="13"/>
  </w:num>
  <w:num w:numId="27">
    <w:abstractNumId w:val="27"/>
  </w:num>
  <w:num w:numId="28">
    <w:abstractNumId w:val="28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619B8"/>
    <w:rsid w:val="00062755"/>
    <w:rsid w:val="00067B7E"/>
    <w:rsid w:val="000851E3"/>
    <w:rsid w:val="00090F9A"/>
    <w:rsid w:val="000951DA"/>
    <w:rsid w:val="000C48AC"/>
    <w:rsid w:val="000D53D2"/>
    <w:rsid w:val="000E4C0C"/>
    <w:rsid w:val="000E6521"/>
    <w:rsid w:val="000F7F65"/>
    <w:rsid w:val="00124F30"/>
    <w:rsid w:val="00150998"/>
    <w:rsid w:val="0019059C"/>
    <w:rsid w:val="001D4161"/>
    <w:rsid w:val="002100F2"/>
    <w:rsid w:val="002415D1"/>
    <w:rsid w:val="002B2255"/>
    <w:rsid w:val="00336BD0"/>
    <w:rsid w:val="00366395"/>
    <w:rsid w:val="003C0905"/>
    <w:rsid w:val="003D49B5"/>
    <w:rsid w:val="003F7DFB"/>
    <w:rsid w:val="0040307A"/>
    <w:rsid w:val="004516D5"/>
    <w:rsid w:val="00495ADE"/>
    <w:rsid w:val="004A04F6"/>
    <w:rsid w:val="004B10CA"/>
    <w:rsid w:val="004C476F"/>
    <w:rsid w:val="00565A71"/>
    <w:rsid w:val="005D44C9"/>
    <w:rsid w:val="0060664C"/>
    <w:rsid w:val="006261CA"/>
    <w:rsid w:val="00684462"/>
    <w:rsid w:val="006C6F5F"/>
    <w:rsid w:val="006D1920"/>
    <w:rsid w:val="0070746E"/>
    <w:rsid w:val="00710FFA"/>
    <w:rsid w:val="0075311E"/>
    <w:rsid w:val="0078070A"/>
    <w:rsid w:val="007F6611"/>
    <w:rsid w:val="00823D38"/>
    <w:rsid w:val="0082699C"/>
    <w:rsid w:val="00847065"/>
    <w:rsid w:val="008D4F9D"/>
    <w:rsid w:val="008F3D83"/>
    <w:rsid w:val="00900BE4"/>
    <w:rsid w:val="0090521D"/>
    <w:rsid w:val="00920986"/>
    <w:rsid w:val="00983AE0"/>
    <w:rsid w:val="00990764"/>
    <w:rsid w:val="009C638E"/>
    <w:rsid w:val="009F140E"/>
    <w:rsid w:val="009F53C1"/>
    <w:rsid w:val="00A06F14"/>
    <w:rsid w:val="00A17A99"/>
    <w:rsid w:val="00A30318"/>
    <w:rsid w:val="00A6105F"/>
    <w:rsid w:val="00A61F39"/>
    <w:rsid w:val="00A62953"/>
    <w:rsid w:val="00A64EDB"/>
    <w:rsid w:val="00A80085"/>
    <w:rsid w:val="00AA54C1"/>
    <w:rsid w:val="00AE46EA"/>
    <w:rsid w:val="00AF768E"/>
    <w:rsid w:val="00B8507E"/>
    <w:rsid w:val="00B85DAE"/>
    <w:rsid w:val="00BB0DA1"/>
    <w:rsid w:val="00BC2250"/>
    <w:rsid w:val="00BE2215"/>
    <w:rsid w:val="00BE55CF"/>
    <w:rsid w:val="00C2251C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367A"/>
    <w:rsid w:val="00D9644A"/>
    <w:rsid w:val="00DB2E02"/>
    <w:rsid w:val="00DE15D6"/>
    <w:rsid w:val="00E120B6"/>
    <w:rsid w:val="00E363CA"/>
    <w:rsid w:val="00E451C6"/>
    <w:rsid w:val="00E7501E"/>
    <w:rsid w:val="00EB09C3"/>
    <w:rsid w:val="00EE5323"/>
    <w:rsid w:val="00F47964"/>
    <w:rsid w:val="00F94F4F"/>
    <w:rsid w:val="00FC12FB"/>
    <w:rsid w:val="00FD301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0CC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3855"/>
  </w:style>
  <w:style w:type="paragraph" w:styleId="Subsol">
    <w:name w:val="footer"/>
    <w:basedOn w:val="Normal"/>
    <w:link w:val="Subsol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3855"/>
  </w:style>
  <w:style w:type="paragraph" w:styleId="TextnBalon">
    <w:name w:val="Balloon Text"/>
    <w:basedOn w:val="Normal"/>
    <w:link w:val="TextnBalonCaracte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f">
    <w:name w:val="List Paragraph"/>
    <w:basedOn w:val="Normal"/>
    <w:link w:val="ListparagrafCaracte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fCaracter">
    <w:name w:val="Listă paragraf Caracter"/>
    <w:link w:val="Listparagraf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Robust">
    <w:name w:val="Strong"/>
    <w:basedOn w:val="Fontdeparagrafimplicit"/>
    <w:uiPriority w:val="22"/>
    <w:qFormat/>
    <w:rsid w:val="00E363CA"/>
    <w:rPr>
      <w:b/>
      <w:bCs/>
    </w:rPr>
  </w:style>
  <w:style w:type="character" w:styleId="Accentuat">
    <w:name w:val="Emphasis"/>
    <w:basedOn w:val="Fontdeparagrafimplicit"/>
    <w:uiPriority w:val="20"/>
    <w:qFormat/>
    <w:rsid w:val="00E363C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D6367A"/>
    <w:rPr>
      <w:color w:val="0000FF"/>
      <w:u w:val="single"/>
    </w:rPr>
  </w:style>
  <w:style w:type="paragraph" w:styleId="Frspaiere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  <w:style w:type="paragraph" w:styleId="NormalWeb">
    <w:name w:val="Normal (Web)"/>
    <w:basedOn w:val="Normal"/>
    <w:uiPriority w:val="99"/>
    <w:semiHidden/>
    <w:unhideWhenUsed/>
    <w:rsid w:val="0049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3855"/>
  </w:style>
  <w:style w:type="paragraph" w:styleId="Subsol">
    <w:name w:val="footer"/>
    <w:basedOn w:val="Normal"/>
    <w:link w:val="SubsolCaracte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3855"/>
  </w:style>
  <w:style w:type="paragraph" w:styleId="TextnBalon">
    <w:name w:val="Balloon Text"/>
    <w:basedOn w:val="Normal"/>
    <w:link w:val="TextnBalonCaracte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f">
    <w:name w:val="List Paragraph"/>
    <w:basedOn w:val="Normal"/>
    <w:link w:val="ListparagrafCaracte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fCaracter">
    <w:name w:val="Listă paragraf Caracter"/>
    <w:link w:val="Listparagraf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Robust">
    <w:name w:val="Strong"/>
    <w:basedOn w:val="Fontdeparagrafimplicit"/>
    <w:uiPriority w:val="22"/>
    <w:qFormat/>
    <w:rsid w:val="00E363CA"/>
    <w:rPr>
      <w:b/>
      <w:bCs/>
    </w:rPr>
  </w:style>
  <w:style w:type="character" w:styleId="Accentuat">
    <w:name w:val="Emphasis"/>
    <w:basedOn w:val="Fontdeparagrafimplicit"/>
    <w:uiPriority w:val="20"/>
    <w:qFormat/>
    <w:rsid w:val="00E363C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D6367A"/>
    <w:rPr>
      <w:color w:val="0000FF"/>
      <w:u w:val="single"/>
    </w:rPr>
  </w:style>
  <w:style w:type="paragraph" w:styleId="Frspaiere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  <w:style w:type="paragraph" w:styleId="NormalWeb">
    <w:name w:val="Normal (Web)"/>
    <w:basedOn w:val="Normal"/>
    <w:uiPriority w:val="99"/>
    <w:semiHidden/>
    <w:unhideWhenUsed/>
    <w:rsid w:val="0049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A1C5-6E91-4C55-BEB3-89FB338A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AnaMaria</cp:lastModifiedBy>
  <cp:revision>4</cp:revision>
  <cp:lastPrinted>2018-01-30T08:56:00Z</cp:lastPrinted>
  <dcterms:created xsi:type="dcterms:W3CDTF">2018-05-13T15:26:00Z</dcterms:created>
  <dcterms:modified xsi:type="dcterms:W3CDTF">2018-05-13T15:26:00Z</dcterms:modified>
</cp:coreProperties>
</file>