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E" w:rsidRPr="00D149FE" w:rsidRDefault="00962DAA" w:rsidP="00D14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FE">
        <w:rPr>
          <w:rFonts w:ascii="Times New Roman" w:hAnsi="Times New Roman" w:cs="Times New Roman"/>
          <w:b/>
          <w:sz w:val="24"/>
          <w:szCs w:val="24"/>
        </w:rPr>
        <w:t>Soarta banilor publici …</w:t>
      </w:r>
      <w:r w:rsidR="008F0BE1" w:rsidRPr="00D149FE">
        <w:rPr>
          <w:rFonts w:ascii="Times New Roman" w:hAnsi="Times New Roman" w:cs="Times New Roman"/>
          <w:b/>
          <w:sz w:val="24"/>
          <w:szCs w:val="24"/>
        </w:rPr>
        <w:t>un subiect deocamdată t</w:t>
      </w:r>
      <w:r w:rsidR="003D184B" w:rsidRPr="00D149FE">
        <w:rPr>
          <w:rFonts w:ascii="Times New Roman" w:hAnsi="Times New Roman" w:cs="Times New Roman"/>
          <w:b/>
          <w:sz w:val="24"/>
          <w:szCs w:val="24"/>
        </w:rPr>
        <w:t xml:space="preserve">abu în </w:t>
      </w:r>
      <w:r w:rsidR="00694465" w:rsidRPr="00D149F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3D184B" w:rsidRPr="00D149FE">
        <w:rPr>
          <w:rFonts w:ascii="Times New Roman" w:hAnsi="Times New Roman" w:cs="Times New Roman"/>
          <w:b/>
          <w:sz w:val="24"/>
          <w:szCs w:val="24"/>
        </w:rPr>
        <w:t>Moldova</w:t>
      </w:r>
      <w:r w:rsidR="00BD43F6" w:rsidRPr="00D149FE">
        <w:rPr>
          <w:rFonts w:ascii="Times New Roman" w:hAnsi="Times New Roman" w:cs="Times New Roman"/>
          <w:b/>
          <w:sz w:val="24"/>
          <w:szCs w:val="24"/>
        </w:rPr>
        <w:t>?!</w:t>
      </w:r>
    </w:p>
    <w:p w:rsidR="00D149FE" w:rsidRDefault="00D149FE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3F" w:rsidRPr="00D149FE" w:rsidRDefault="00E917DD" w:rsidP="00D14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FE">
        <w:rPr>
          <w:rFonts w:ascii="Times New Roman" w:hAnsi="Times New Roman" w:cs="Times New Roman"/>
          <w:b/>
          <w:sz w:val="24"/>
          <w:szCs w:val="24"/>
        </w:rPr>
        <w:t xml:space="preserve">Adeseori ne indignăm și ne lamentăm pe marginea delapidărilor de bani publici, </w:t>
      </w:r>
      <w:r w:rsidR="004573BE" w:rsidRPr="00D149FE">
        <w:rPr>
          <w:rFonts w:ascii="Times New Roman" w:hAnsi="Times New Roman" w:cs="Times New Roman"/>
          <w:b/>
          <w:sz w:val="24"/>
          <w:szCs w:val="24"/>
        </w:rPr>
        <w:t>respectiv miliardelor</w:t>
      </w:r>
      <w:r w:rsidR="007F64EC" w:rsidRPr="00D149FE">
        <w:rPr>
          <w:rFonts w:ascii="Times New Roman" w:hAnsi="Times New Roman" w:cs="Times New Roman"/>
          <w:b/>
          <w:sz w:val="24"/>
          <w:szCs w:val="24"/>
        </w:rPr>
        <w:t xml:space="preserve"> furate, </w:t>
      </w:r>
      <w:r w:rsidRPr="00D149FE">
        <w:rPr>
          <w:rFonts w:ascii="Times New Roman" w:hAnsi="Times New Roman" w:cs="Times New Roman"/>
          <w:b/>
          <w:sz w:val="24"/>
          <w:szCs w:val="24"/>
        </w:rPr>
        <w:t>care</w:t>
      </w:r>
      <w:r w:rsidR="007F64EC" w:rsidRPr="00D149FE">
        <w:rPr>
          <w:rFonts w:ascii="Times New Roman" w:hAnsi="Times New Roman" w:cs="Times New Roman"/>
          <w:b/>
          <w:sz w:val="24"/>
          <w:szCs w:val="24"/>
        </w:rPr>
        <w:t>, până la urmă,</w:t>
      </w:r>
      <w:r w:rsidRPr="00D149FE">
        <w:rPr>
          <w:rFonts w:ascii="Times New Roman" w:hAnsi="Times New Roman" w:cs="Times New Roman"/>
          <w:b/>
          <w:sz w:val="24"/>
          <w:szCs w:val="24"/>
        </w:rPr>
        <w:t xml:space="preserve"> nu sunt altceva decât contribuțiile fiecăruia dintre noi,</w:t>
      </w:r>
      <w:r w:rsidR="004F2F3F" w:rsidRPr="00D1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D3C" w:rsidRPr="00D149FE">
        <w:rPr>
          <w:rFonts w:ascii="Times New Roman" w:hAnsi="Times New Roman" w:cs="Times New Roman"/>
          <w:b/>
          <w:sz w:val="24"/>
          <w:szCs w:val="24"/>
        </w:rPr>
        <w:t xml:space="preserve">de aceea </w:t>
      </w:r>
      <w:r w:rsidR="007434B9" w:rsidRPr="00D149FE">
        <w:rPr>
          <w:rFonts w:ascii="Times New Roman" w:hAnsi="Times New Roman" w:cs="Times New Roman"/>
          <w:b/>
          <w:sz w:val="24"/>
          <w:szCs w:val="24"/>
        </w:rPr>
        <w:t>evident</w:t>
      </w:r>
      <w:r w:rsidR="00AE68F2" w:rsidRPr="00D149FE">
        <w:rPr>
          <w:rFonts w:ascii="Times New Roman" w:hAnsi="Times New Roman" w:cs="Times New Roman"/>
          <w:b/>
          <w:sz w:val="24"/>
          <w:szCs w:val="24"/>
        </w:rPr>
        <w:t>,</w:t>
      </w:r>
      <w:r w:rsidR="007434B9" w:rsidRPr="00D1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F3F" w:rsidRPr="00D149FE">
        <w:rPr>
          <w:rFonts w:ascii="Times New Roman" w:hAnsi="Times New Roman" w:cs="Times New Roman"/>
          <w:b/>
          <w:sz w:val="24"/>
          <w:szCs w:val="24"/>
        </w:rPr>
        <w:t xml:space="preserve">că </w:t>
      </w:r>
      <w:r w:rsidR="007434B9" w:rsidRPr="00D149FE">
        <w:rPr>
          <w:rFonts w:ascii="Times New Roman" w:hAnsi="Times New Roman" w:cs="Times New Roman"/>
          <w:b/>
          <w:sz w:val="24"/>
          <w:szCs w:val="24"/>
        </w:rPr>
        <w:t xml:space="preserve">ar trebui să ne </w:t>
      </w:r>
      <w:r w:rsidR="00030C37" w:rsidRPr="00D149FE">
        <w:rPr>
          <w:rFonts w:ascii="Times New Roman" w:hAnsi="Times New Roman" w:cs="Times New Roman"/>
          <w:b/>
          <w:sz w:val="24"/>
          <w:szCs w:val="24"/>
        </w:rPr>
        <w:t>intereseze subiectul respectiv, O</w:t>
      </w:r>
      <w:r w:rsidR="00044B25" w:rsidRPr="00D149FE">
        <w:rPr>
          <w:rFonts w:ascii="Times New Roman" w:hAnsi="Times New Roman" w:cs="Times New Roman"/>
          <w:b/>
          <w:sz w:val="24"/>
          <w:szCs w:val="24"/>
        </w:rPr>
        <w:t xml:space="preserve">r, utilizarea banului public fiind </w:t>
      </w:r>
      <w:r w:rsidR="004F2F3F" w:rsidRPr="00D149FE">
        <w:rPr>
          <w:rFonts w:ascii="Times New Roman" w:hAnsi="Times New Roman" w:cs="Times New Roman"/>
          <w:b/>
          <w:sz w:val="24"/>
          <w:szCs w:val="24"/>
        </w:rPr>
        <w:t>esențială</w:t>
      </w:r>
      <w:r w:rsidR="00044B25" w:rsidRPr="00D149FE">
        <w:rPr>
          <w:rFonts w:ascii="Times New Roman" w:hAnsi="Times New Roman" w:cs="Times New Roman"/>
          <w:b/>
          <w:sz w:val="24"/>
          <w:szCs w:val="24"/>
        </w:rPr>
        <w:t>.</w:t>
      </w:r>
    </w:p>
    <w:p w:rsidR="003F2519" w:rsidRPr="00D149FE" w:rsidRDefault="0028450C" w:rsidP="00D14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FE">
        <w:rPr>
          <w:rFonts w:ascii="Times New Roman" w:hAnsi="Times New Roman" w:cs="Times New Roman"/>
          <w:b/>
          <w:sz w:val="24"/>
          <w:szCs w:val="24"/>
        </w:rPr>
        <w:t xml:space="preserve">Fiecare autoritate publică, </w:t>
      </w:r>
      <w:r w:rsidR="001C10B4" w:rsidRPr="00D149FE">
        <w:rPr>
          <w:rFonts w:ascii="Times New Roman" w:hAnsi="Times New Roman" w:cs="Times New Roman"/>
          <w:b/>
          <w:sz w:val="24"/>
          <w:szCs w:val="24"/>
        </w:rPr>
        <w:t xml:space="preserve">inclusiv administrațiile </w:t>
      </w:r>
      <w:r w:rsidRPr="00D149FE">
        <w:rPr>
          <w:rFonts w:ascii="Times New Roman" w:hAnsi="Times New Roman" w:cs="Times New Roman"/>
          <w:b/>
          <w:sz w:val="24"/>
          <w:szCs w:val="24"/>
        </w:rPr>
        <w:t xml:space="preserve">publice </w:t>
      </w:r>
      <w:r w:rsidR="001C10B4" w:rsidRPr="00D149FE">
        <w:rPr>
          <w:rFonts w:ascii="Times New Roman" w:hAnsi="Times New Roman" w:cs="Times New Roman"/>
          <w:b/>
          <w:sz w:val="24"/>
          <w:szCs w:val="24"/>
        </w:rPr>
        <w:t xml:space="preserve">locale </w:t>
      </w:r>
      <w:r w:rsidRPr="00D149FE">
        <w:rPr>
          <w:rFonts w:ascii="Times New Roman" w:hAnsi="Times New Roman" w:cs="Times New Roman"/>
          <w:b/>
          <w:sz w:val="24"/>
          <w:szCs w:val="24"/>
        </w:rPr>
        <w:t>atât de nivelul întâi cât și doi, în conformitate cu legislația în vigoare</w:t>
      </w:r>
      <w:r w:rsidR="009B5B12" w:rsidRPr="00D149FE">
        <w:rPr>
          <w:rFonts w:ascii="Times New Roman" w:hAnsi="Times New Roman" w:cs="Times New Roman"/>
          <w:b/>
          <w:sz w:val="24"/>
          <w:szCs w:val="24"/>
        </w:rPr>
        <w:t>,</w:t>
      </w:r>
      <w:r w:rsidRPr="00D149FE">
        <w:rPr>
          <w:rFonts w:ascii="Times New Roman" w:hAnsi="Times New Roman" w:cs="Times New Roman"/>
          <w:b/>
          <w:sz w:val="24"/>
          <w:szCs w:val="24"/>
        </w:rPr>
        <w:t xml:space="preserve"> desfășoară periodic achiziţii publice – procurare de bunuri, executare de lucrări sau prestare de servicii pentru necesităţile uneia sau mai multor autorităţi contractante. </w:t>
      </w:r>
      <w:r w:rsidR="00DF12A2" w:rsidRPr="00D149FE">
        <w:rPr>
          <w:rFonts w:ascii="Times New Roman" w:hAnsi="Times New Roman" w:cs="Times New Roman"/>
          <w:b/>
          <w:sz w:val="24"/>
          <w:szCs w:val="24"/>
        </w:rPr>
        <w:t>Prin intermediul acestor achiziții publice sunt puș</w:t>
      </w:r>
      <w:r w:rsidR="001A56FE" w:rsidRPr="00D149FE">
        <w:rPr>
          <w:rFonts w:ascii="Times New Roman" w:hAnsi="Times New Roman" w:cs="Times New Roman"/>
          <w:b/>
          <w:sz w:val="24"/>
          <w:szCs w:val="24"/>
        </w:rPr>
        <w:t>i „în joc”</w:t>
      </w:r>
      <w:r w:rsidR="00AF6308" w:rsidRPr="00D149FE">
        <w:rPr>
          <w:rFonts w:ascii="Times New Roman" w:hAnsi="Times New Roman" w:cs="Times New Roman"/>
          <w:b/>
          <w:sz w:val="24"/>
          <w:szCs w:val="24"/>
        </w:rPr>
        <w:t xml:space="preserve"> bani din buget</w:t>
      </w:r>
      <w:r w:rsidR="00DF12A2" w:rsidRPr="00D149FE">
        <w:rPr>
          <w:rFonts w:ascii="Times New Roman" w:hAnsi="Times New Roman" w:cs="Times New Roman"/>
          <w:b/>
          <w:sz w:val="24"/>
          <w:szCs w:val="24"/>
        </w:rPr>
        <w:t xml:space="preserve">, mii dar și milioane de lei, </w:t>
      </w:r>
      <w:r w:rsidR="00AF6308" w:rsidRPr="00D149FE">
        <w:rPr>
          <w:rFonts w:ascii="Times New Roman" w:hAnsi="Times New Roman" w:cs="Times New Roman"/>
          <w:b/>
          <w:sz w:val="24"/>
          <w:szCs w:val="24"/>
        </w:rPr>
        <w:t xml:space="preserve">bani publici, </w:t>
      </w:r>
      <w:r w:rsidR="003B3C68" w:rsidRPr="00D149FE">
        <w:rPr>
          <w:rFonts w:ascii="Times New Roman" w:hAnsi="Times New Roman" w:cs="Times New Roman"/>
          <w:b/>
          <w:sz w:val="24"/>
          <w:szCs w:val="24"/>
        </w:rPr>
        <w:t>soarta cărora, din păcate, în majoritatea cazurilor</w:t>
      </w:r>
      <w:r w:rsidR="00EC02AF" w:rsidRPr="00D149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3C68" w:rsidRPr="00D149FE">
        <w:rPr>
          <w:rFonts w:ascii="Times New Roman" w:hAnsi="Times New Roman" w:cs="Times New Roman"/>
          <w:b/>
          <w:sz w:val="24"/>
          <w:szCs w:val="24"/>
        </w:rPr>
        <w:t xml:space="preserve">este decisă de către autoritatea contractantă și </w:t>
      </w:r>
      <w:r w:rsidR="00A67615" w:rsidRPr="00D149FE">
        <w:rPr>
          <w:rFonts w:ascii="Times New Roman" w:hAnsi="Times New Roman" w:cs="Times New Roman"/>
          <w:b/>
          <w:sz w:val="24"/>
          <w:szCs w:val="24"/>
        </w:rPr>
        <w:t>agenții economici</w:t>
      </w:r>
      <w:r w:rsidR="00EC02AF" w:rsidRPr="00D149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3C68" w:rsidRPr="00D149FE">
        <w:rPr>
          <w:rFonts w:ascii="Times New Roman" w:hAnsi="Times New Roman" w:cs="Times New Roman"/>
          <w:b/>
          <w:sz w:val="24"/>
          <w:szCs w:val="24"/>
        </w:rPr>
        <w:t>societatea civilă, rămânând undeva după cortină, în neștiință despre</w:t>
      </w:r>
      <w:r w:rsidR="00AF6308" w:rsidRPr="00D149FE">
        <w:rPr>
          <w:rFonts w:ascii="Times New Roman" w:hAnsi="Times New Roman" w:cs="Times New Roman"/>
          <w:b/>
          <w:sz w:val="24"/>
          <w:szCs w:val="24"/>
        </w:rPr>
        <w:t xml:space="preserve"> întreg procesul de tranzacții a acestor finanțe</w:t>
      </w:r>
      <w:r w:rsidR="003B3C68" w:rsidRPr="00D149FE">
        <w:rPr>
          <w:rFonts w:ascii="Times New Roman" w:hAnsi="Times New Roman" w:cs="Times New Roman"/>
          <w:b/>
          <w:sz w:val="24"/>
          <w:szCs w:val="24"/>
        </w:rPr>
        <w:t>.</w:t>
      </w:r>
      <w:r w:rsidR="00AF6308" w:rsidRPr="00D14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28B" w:rsidRPr="00D149FE" w:rsidRDefault="008D63D9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BFE" w:rsidRPr="00D149FE" w:rsidRDefault="00602BFE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5C" w:rsidRPr="00D149FE" w:rsidRDefault="00E15ABC" w:rsidP="00D14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FE">
        <w:rPr>
          <w:rFonts w:ascii="Times New Roman" w:hAnsi="Times New Roman" w:cs="Times New Roman"/>
          <w:b/>
          <w:sz w:val="24"/>
          <w:szCs w:val="24"/>
        </w:rPr>
        <w:t xml:space="preserve">Aproape două milioane lei </w:t>
      </w:r>
      <w:r w:rsidR="001838D0" w:rsidRPr="00D149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9FE">
        <w:rPr>
          <w:rFonts w:ascii="Times New Roman" w:hAnsi="Times New Roman" w:cs="Times New Roman"/>
          <w:b/>
          <w:sz w:val="24"/>
          <w:szCs w:val="24"/>
        </w:rPr>
        <w:t>pentru reparația capitală a sediului Consiliului raional?!</w:t>
      </w:r>
    </w:p>
    <w:p w:rsidR="00E15ABC" w:rsidRPr="00D149FE" w:rsidRDefault="00E15ABC" w:rsidP="00D14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02" w:rsidRPr="00D149FE" w:rsidRDefault="00FD7C4B" w:rsidP="00D14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>Vinerea trecută</w:t>
      </w:r>
      <w:r w:rsidR="009D7068">
        <w:rPr>
          <w:rFonts w:ascii="Times New Roman" w:hAnsi="Times New Roman" w:cs="Times New Roman"/>
          <w:sz w:val="24"/>
          <w:szCs w:val="24"/>
        </w:rPr>
        <w:t xml:space="preserve"> (28.04.2017)</w:t>
      </w:r>
      <w:r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AE2573" w:rsidRPr="00D149FE">
        <w:rPr>
          <w:rFonts w:ascii="Times New Roman" w:hAnsi="Times New Roman" w:cs="Times New Roman"/>
          <w:sz w:val="24"/>
          <w:szCs w:val="24"/>
        </w:rPr>
        <w:t>grupul de lucru pe desfăşurarea a</w:t>
      </w:r>
      <w:r w:rsidRPr="00D149FE">
        <w:rPr>
          <w:rFonts w:ascii="Times New Roman" w:hAnsi="Times New Roman" w:cs="Times New Roman"/>
          <w:sz w:val="24"/>
          <w:szCs w:val="24"/>
        </w:rPr>
        <w:t>chiziți</w:t>
      </w:r>
      <w:r w:rsidR="007F64EC" w:rsidRPr="00D149FE">
        <w:rPr>
          <w:rFonts w:ascii="Times New Roman" w:hAnsi="Times New Roman" w:cs="Times New Roman"/>
          <w:sz w:val="24"/>
          <w:szCs w:val="24"/>
        </w:rPr>
        <w:t>i</w:t>
      </w:r>
      <w:r w:rsidR="00AE2573" w:rsidRPr="00D149FE">
        <w:rPr>
          <w:rFonts w:ascii="Times New Roman" w:hAnsi="Times New Roman" w:cs="Times New Roman"/>
          <w:sz w:val="24"/>
          <w:szCs w:val="24"/>
        </w:rPr>
        <w:t>lor p</w:t>
      </w:r>
      <w:r w:rsidR="00A463E6" w:rsidRPr="00D149FE">
        <w:rPr>
          <w:rFonts w:ascii="Times New Roman" w:hAnsi="Times New Roman" w:cs="Times New Roman"/>
          <w:sz w:val="24"/>
          <w:szCs w:val="24"/>
        </w:rPr>
        <w:t xml:space="preserve">ublice </w:t>
      </w:r>
      <w:r w:rsidR="00AE2573" w:rsidRPr="00D149FE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A463E6" w:rsidRPr="00D149FE">
        <w:rPr>
          <w:rFonts w:ascii="Times New Roman" w:hAnsi="Times New Roman" w:cs="Times New Roman"/>
          <w:sz w:val="24"/>
          <w:szCs w:val="24"/>
        </w:rPr>
        <w:t>Consi</w:t>
      </w:r>
      <w:r w:rsidRPr="00D149FE">
        <w:rPr>
          <w:rFonts w:ascii="Times New Roman" w:hAnsi="Times New Roman" w:cs="Times New Roman"/>
          <w:sz w:val="24"/>
          <w:szCs w:val="24"/>
        </w:rPr>
        <w:t>l</w:t>
      </w:r>
      <w:r w:rsidR="00A463E6" w:rsidRPr="00D149FE">
        <w:rPr>
          <w:rFonts w:ascii="Times New Roman" w:hAnsi="Times New Roman" w:cs="Times New Roman"/>
          <w:sz w:val="24"/>
          <w:szCs w:val="24"/>
        </w:rPr>
        <w:t>i</w:t>
      </w:r>
      <w:r w:rsidRPr="00D149FE">
        <w:rPr>
          <w:rFonts w:ascii="Times New Roman" w:hAnsi="Times New Roman" w:cs="Times New Roman"/>
          <w:sz w:val="24"/>
          <w:szCs w:val="24"/>
        </w:rPr>
        <w:t>ul</w:t>
      </w:r>
      <w:r w:rsidR="007F64EC" w:rsidRPr="00D149FE">
        <w:rPr>
          <w:rFonts w:ascii="Times New Roman" w:hAnsi="Times New Roman" w:cs="Times New Roman"/>
          <w:sz w:val="24"/>
          <w:szCs w:val="24"/>
        </w:rPr>
        <w:t>ui</w:t>
      </w:r>
      <w:r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08650F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Pr="00D149FE">
        <w:rPr>
          <w:rFonts w:ascii="Times New Roman" w:hAnsi="Times New Roman" w:cs="Times New Roman"/>
          <w:sz w:val="24"/>
          <w:szCs w:val="24"/>
        </w:rPr>
        <w:t xml:space="preserve">raional Hâncești a organizat licitația </w:t>
      </w:r>
      <w:r w:rsidR="007F64EC" w:rsidRPr="00D149FE">
        <w:rPr>
          <w:rFonts w:ascii="Times New Roman" w:hAnsi="Times New Roman" w:cs="Times New Roman"/>
          <w:sz w:val="24"/>
          <w:szCs w:val="24"/>
        </w:rPr>
        <w:t>deschisă</w:t>
      </w:r>
      <w:r w:rsidRPr="00D149FE">
        <w:rPr>
          <w:rFonts w:ascii="Times New Roman" w:hAnsi="Times New Roman" w:cs="Times New Roman"/>
          <w:sz w:val="24"/>
          <w:szCs w:val="24"/>
        </w:rPr>
        <w:t xml:space="preserve"> pentru reparația capitală a Blocului administrativ nr. 1 al Consiliului raional</w:t>
      </w:r>
      <w:r w:rsidR="007F64EC" w:rsidRPr="00D149FE">
        <w:rPr>
          <w:rFonts w:ascii="Times New Roman" w:hAnsi="Times New Roman" w:cs="Times New Roman"/>
          <w:sz w:val="24"/>
          <w:szCs w:val="24"/>
        </w:rPr>
        <w:t>, la care deși din start au prezentat interes (</w:t>
      </w:r>
      <w:r w:rsidR="00196102" w:rsidRPr="00D149FE">
        <w:rPr>
          <w:rFonts w:ascii="Times New Roman" w:hAnsi="Times New Roman" w:cs="Times New Roman"/>
          <w:sz w:val="24"/>
          <w:szCs w:val="24"/>
        </w:rPr>
        <w:t>luâ</w:t>
      </w:r>
      <w:r w:rsidR="007F64EC" w:rsidRPr="00D149FE">
        <w:rPr>
          <w:rFonts w:ascii="Times New Roman" w:hAnsi="Times New Roman" w:cs="Times New Roman"/>
          <w:sz w:val="24"/>
          <w:szCs w:val="24"/>
        </w:rPr>
        <w:t xml:space="preserve">nd caietul de sarcini) peste 20 de operatori economici, </w:t>
      </w:r>
      <w:r w:rsidR="00C56EF7" w:rsidRPr="00D149FE">
        <w:rPr>
          <w:rFonts w:ascii="Times New Roman" w:hAnsi="Times New Roman" w:cs="Times New Roman"/>
          <w:sz w:val="24"/>
          <w:szCs w:val="24"/>
        </w:rPr>
        <w:t>(majoritatea</w:t>
      </w:r>
      <w:r w:rsidR="00196102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C56EF7" w:rsidRPr="00D149FE">
        <w:rPr>
          <w:rFonts w:ascii="Times New Roman" w:hAnsi="Times New Roman" w:cs="Times New Roman"/>
          <w:sz w:val="24"/>
          <w:szCs w:val="24"/>
        </w:rPr>
        <w:t xml:space="preserve">fiind din capitală), </w:t>
      </w:r>
      <w:r w:rsidR="007F64EC" w:rsidRPr="00D149FE">
        <w:rPr>
          <w:rFonts w:ascii="Times New Roman" w:hAnsi="Times New Roman" w:cs="Times New Roman"/>
          <w:sz w:val="24"/>
          <w:szCs w:val="24"/>
        </w:rPr>
        <w:t>la</w:t>
      </w:r>
      <w:r w:rsidR="001406DE" w:rsidRPr="00D149FE">
        <w:rPr>
          <w:rFonts w:ascii="Times New Roman" w:hAnsi="Times New Roman" w:cs="Times New Roman"/>
          <w:sz w:val="24"/>
          <w:szCs w:val="24"/>
        </w:rPr>
        <w:t xml:space="preserve"> măsura propriu-zisă</w:t>
      </w:r>
      <w:r w:rsidR="00EA5D85" w:rsidRPr="00D149FE">
        <w:rPr>
          <w:rFonts w:ascii="Times New Roman" w:hAnsi="Times New Roman" w:cs="Times New Roman"/>
          <w:sz w:val="24"/>
          <w:szCs w:val="24"/>
        </w:rPr>
        <w:t>,</w:t>
      </w:r>
      <w:r w:rsidR="001406DE" w:rsidRPr="00D149FE">
        <w:rPr>
          <w:rFonts w:ascii="Times New Roman" w:hAnsi="Times New Roman" w:cs="Times New Roman"/>
          <w:sz w:val="24"/>
          <w:szCs w:val="24"/>
        </w:rPr>
        <w:t xml:space="preserve"> și-au prezentat ofertele doar 8 dintre aceștia. </w:t>
      </w:r>
      <w:r w:rsidR="007F64EC" w:rsidRPr="00D1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BE" w:rsidRPr="00D149FE" w:rsidRDefault="004573BE" w:rsidP="00D14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>Valoarea estimativă a C</w:t>
      </w:r>
      <w:r w:rsidR="00FD7C4B" w:rsidRPr="00D149FE">
        <w:rPr>
          <w:rFonts w:ascii="Times New Roman" w:hAnsi="Times New Roman" w:cs="Times New Roman"/>
          <w:sz w:val="24"/>
          <w:szCs w:val="24"/>
        </w:rPr>
        <w:t>ontract</w:t>
      </w:r>
      <w:r w:rsidRPr="00D149FE">
        <w:rPr>
          <w:rFonts w:ascii="Times New Roman" w:hAnsi="Times New Roman" w:cs="Times New Roman"/>
          <w:sz w:val="24"/>
          <w:szCs w:val="24"/>
        </w:rPr>
        <w:t>ului</w:t>
      </w:r>
      <w:r w:rsidR="00FD7C4B" w:rsidRPr="00D149FE">
        <w:rPr>
          <w:rFonts w:ascii="Times New Roman" w:hAnsi="Times New Roman" w:cs="Times New Roman"/>
          <w:sz w:val="24"/>
          <w:szCs w:val="24"/>
        </w:rPr>
        <w:t xml:space="preserve"> de achiziţii publice </w:t>
      </w:r>
      <w:r w:rsidRPr="00D149FE">
        <w:rPr>
          <w:rFonts w:ascii="Times New Roman" w:hAnsi="Times New Roman" w:cs="Times New Roman"/>
          <w:sz w:val="24"/>
          <w:szCs w:val="24"/>
        </w:rPr>
        <w:t xml:space="preserve">pentru lucrările de reparație capitală și renovare a sediului Consiliului </w:t>
      </w:r>
      <w:r w:rsidR="00192867" w:rsidRPr="00D149FE">
        <w:rPr>
          <w:rFonts w:ascii="Times New Roman" w:hAnsi="Times New Roman" w:cs="Times New Roman"/>
          <w:sz w:val="24"/>
          <w:szCs w:val="24"/>
        </w:rPr>
        <w:t>raional constituie 1 mln 903 mii</w:t>
      </w:r>
      <w:r w:rsidRPr="00D149FE">
        <w:rPr>
          <w:rFonts w:ascii="Times New Roman" w:hAnsi="Times New Roman" w:cs="Times New Roman"/>
          <w:sz w:val="24"/>
          <w:szCs w:val="24"/>
        </w:rPr>
        <w:t xml:space="preserve"> lei, iar termenul de execuție </w:t>
      </w:r>
      <w:r w:rsidR="00F0317E" w:rsidRPr="00D149FE">
        <w:rPr>
          <w:rFonts w:ascii="Times New Roman" w:hAnsi="Times New Roman" w:cs="Times New Roman"/>
          <w:sz w:val="24"/>
          <w:szCs w:val="24"/>
        </w:rPr>
        <w:t xml:space="preserve">propus </w:t>
      </w:r>
      <w:r w:rsidRPr="00D149FE">
        <w:rPr>
          <w:rFonts w:ascii="Times New Roman" w:hAnsi="Times New Roman" w:cs="Times New Roman"/>
          <w:sz w:val="24"/>
          <w:szCs w:val="24"/>
        </w:rPr>
        <w:t xml:space="preserve"> - 5 luni. </w:t>
      </w:r>
      <w:r w:rsidR="007C6128" w:rsidRPr="00D149FE">
        <w:rPr>
          <w:rFonts w:ascii="Times New Roman" w:hAnsi="Times New Roman" w:cs="Times New Roman"/>
          <w:sz w:val="24"/>
          <w:szCs w:val="24"/>
        </w:rPr>
        <w:t>Potrivit caietului de sarcini</w:t>
      </w:r>
      <w:r w:rsidR="00B55B3A" w:rsidRPr="00D149FE">
        <w:rPr>
          <w:rFonts w:ascii="Times New Roman" w:hAnsi="Times New Roman" w:cs="Times New Roman"/>
          <w:sz w:val="24"/>
          <w:szCs w:val="24"/>
        </w:rPr>
        <w:t xml:space="preserve"> al achizițiilor publice</w:t>
      </w:r>
      <w:r w:rsidR="007C6128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F0317E" w:rsidRPr="00D149FE">
        <w:rPr>
          <w:rFonts w:ascii="Times New Roman" w:hAnsi="Times New Roman" w:cs="Times New Roman"/>
          <w:sz w:val="24"/>
          <w:szCs w:val="24"/>
        </w:rPr>
        <w:t>se solicită executarea</w:t>
      </w:r>
      <w:r w:rsidR="007C6128" w:rsidRPr="00D149FE">
        <w:rPr>
          <w:rFonts w:ascii="Times New Roman" w:hAnsi="Times New Roman" w:cs="Times New Roman"/>
          <w:sz w:val="24"/>
          <w:szCs w:val="24"/>
        </w:rPr>
        <w:t xml:space="preserve"> lucrări</w:t>
      </w:r>
      <w:r w:rsidR="00F0317E" w:rsidRPr="00D149FE">
        <w:rPr>
          <w:rFonts w:ascii="Times New Roman" w:hAnsi="Times New Roman" w:cs="Times New Roman"/>
          <w:sz w:val="24"/>
          <w:szCs w:val="24"/>
        </w:rPr>
        <w:t>lor</w:t>
      </w:r>
      <w:r w:rsidR="007C6128" w:rsidRPr="00D149FE">
        <w:rPr>
          <w:rFonts w:ascii="Times New Roman" w:hAnsi="Times New Roman" w:cs="Times New Roman"/>
          <w:sz w:val="24"/>
          <w:szCs w:val="24"/>
        </w:rPr>
        <w:t xml:space="preserve"> de reparație capitală a holului de la intrare (etajul I fiind reparat capital acum câțiva ani), etajului II și III în întregime, </w:t>
      </w:r>
      <w:r w:rsidR="008617A0" w:rsidRPr="00D149FE">
        <w:rPr>
          <w:rFonts w:ascii="Times New Roman" w:hAnsi="Times New Roman" w:cs="Times New Roman"/>
          <w:sz w:val="24"/>
          <w:szCs w:val="24"/>
        </w:rPr>
        <w:t xml:space="preserve">(etajul IV fiind la moment pe ultima sută de metri a reparației capitale ), reparația </w:t>
      </w:r>
      <w:r w:rsidR="007C6128" w:rsidRPr="00D149FE">
        <w:rPr>
          <w:rFonts w:ascii="Times New Roman" w:hAnsi="Times New Roman" w:cs="Times New Roman"/>
          <w:sz w:val="24"/>
          <w:szCs w:val="24"/>
        </w:rPr>
        <w:t xml:space="preserve">scării secundare, </w:t>
      </w:r>
      <w:r w:rsidR="008617A0" w:rsidRPr="00D149FE">
        <w:rPr>
          <w:rFonts w:ascii="Times New Roman" w:hAnsi="Times New Roman" w:cs="Times New Roman"/>
          <w:sz w:val="24"/>
          <w:szCs w:val="24"/>
        </w:rPr>
        <w:t>lucrări de finisare a instalării geamurilor</w:t>
      </w:r>
      <w:r w:rsidR="00EA5D85" w:rsidRPr="00D149FE">
        <w:rPr>
          <w:rFonts w:ascii="Times New Roman" w:hAnsi="Times New Roman" w:cs="Times New Roman"/>
          <w:sz w:val="24"/>
          <w:szCs w:val="24"/>
        </w:rPr>
        <w:t xml:space="preserve"> (acestea fiind schimbate în cele de termopan acum trei ani)</w:t>
      </w:r>
      <w:r w:rsidR="008617A0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7C6128" w:rsidRPr="00D149FE">
        <w:rPr>
          <w:rFonts w:ascii="Times New Roman" w:hAnsi="Times New Roman" w:cs="Times New Roman"/>
          <w:sz w:val="24"/>
          <w:szCs w:val="24"/>
        </w:rPr>
        <w:t xml:space="preserve">precum și </w:t>
      </w:r>
      <w:r w:rsidR="007E69CA" w:rsidRPr="00D149FE">
        <w:rPr>
          <w:rFonts w:ascii="Times New Roman" w:hAnsi="Times New Roman" w:cs="Times New Roman"/>
          <w:sz w:val="24"/>
          <w:szCs w:val="24"/>
        </w:rPr>
        <w:t xml:space="preserve"> (mai nou) </w:t>
      </w:r>
      <w:r w:rsidR="007C6128" w:rsidRPr="00D149FE">
        <w:rPr>
          <w:rFonts w:ascii="Times New Roman" w:hAnsi="Times New Roman" w:cs="Times New Roman"/>
          <w:sz w:val="24"/>
          <w:szCs w:val="24"/>
        </w:rPr>
        <w:t>instalarea unui complex de iluminare de la etajul</w:t>
      </w:r>
      <w:r w:rsidR="008617A0" w:rsidRPr="00D149FE">
        <w:rPr>
          <w:rFonts w:ascii="Times New Roman" w:hAnsi="Times New Roman" w:cs="Times New Roman"/>
          <w:sz w:val="24"/>
          <w:szCs w:val="24"/>
        </w:rPr>
        <w:t xml:space="preserve"> IV până în subsol cu atârnarea</w:t>
      </w:r>
      <w:r w:rsidR="007C6128" w:rsidRPr="00D149FE">
        <w:rPr>
          <w:rFonts w:ascii="Times New Roman" w:hAnsi="Times New Roman" w:cs="Times New Roman"/>
          <w:sz w:val="24"/>
          <w:szCs w:val="24"/>
        </w:rPr>
        <w:t xml:space="preserve"> ulterioară a unui candelabru...</w:t>
      </w:r>
      <w:r w:rsidR="008B71E5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F0317E" w:rsidRPr="00D149FE">
        <w:rPr>
          <w:rFonts w:ascii="Times New Roman" w:hAnsi="Times New Roman" w:cs="Times New Roman"/>
          <w:sz w:val="24"/>
          <w:szCs w:val="24"/>
        </w:rPr>
        <w:t xml:space="preserve">În respectivul deviz de cheltuieli nu sunt prevăzuți bani pentru reparația capitală a scării principale, deoarece, spun reprezentanții </w:t>
      </w:r>
      <w:r w:rsidR="005A5B8B" w:rsidRPr="00D149FE">
        <w:rPr>
          <w:rFonts w:ascii="Times New Roman" w:hAnsi="Times New Roman" w:cs="Times New Roman"/>
          <w:sz w:val="24"/>
          <w:szCs w:val="24"/>
        </w:rPr>
        <w:t xml:space="preserve">grupului de lucru </w:t>
      </w:r>
      <w:r w:rsidR="00F0317E" w:rsidRPr="00D149FE">
        <w:rPr>
          <w:rFonts w:ascii="Times New Roman" w:hAnsi="Times New Roman" w:cs="Times New Roman"/>
          <w:sz w:val="24"/>
          <w:szCs w:val="24"/>
        </w:rPr>
        <w:t xml:space="preserve">pe achiziții publice, pentru această lucrare se va organiza </w:t>
      </w:r>
      <w:r w:rsidR="00880D3C" w:rsidRPr="00D149FE">
        <w:rPr>
          <w:rFonts w:ascii="Times New Roman" w:hAnsi="Times New Roman" w:cs="Times New Roman"/>
          <w:sz w:val="24"/>
          <w:szCs w:val="24"/>
        </w:rPr>
        <w:t xml:space="preserve">ulterior </w:t>
      </w:r>
      <w:r w:rsidR="00F0317E" w:rsidRPr="00D149FE">
        <w:rPr>
          <w:rFonts w:ascii="Times New Roman" w:hAnsi="Times New Roman" w:cs="Times New Roman"/>
          <w:sz w:val="24"/>
          <w:szCs w:val="24"/>
        </w:rPr>
        <w:t xml:space="preserve">o altă licitație, estimându-se </w:t>
      </w:r>
      <w:r w:rsidR="00880D3C" w:rsidRPr="00D149FE">
        <w:rPr>
          <w:rFonts w:ascii="Times New Roman" w:hAnsi="Times New Roman" w:cs="Times New Roman"/>
          <w:sz w:val="24"/>
          <w:szCs w:val="24"/>
        </w:rPr>
        <w:t>respectiv și</w:t>
      </w:r>
      <w:r w:rsidR="00F0317E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196D2B" w:rsidRPr="00D149FE">
        <w:rPr>
          <w:rFonts w:ascii="Times New Roman" w:hAnsi="Times New Roman" w:cs="Times New Roman"/>
          <w:sz w:val="24"/>
          <w:szCs w:val="24"/>
        </w:rPr>
        <w:t xml:space="preserve">alte </w:t>
      </w:r>
      <w:r w:rsidR="00F0317E" w:rsidRPr="00D149FE">
        <w:rPr>
          <w:rFonts w:ascii="Times New Roman" w:hAnsi="Times New Roman" w:cs="Times New Roman"/>
          <w:sz w:val="24"/>
          <w:szCs w:val="24"/>
        </w:rPr>
        <w:t xml:space="preserve">cheltuielile. </w:t>
      </w:r>
      <w:r w:rsidR="008B71E5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8A5612" w:rsidRPr="00D149FE">
        <w:rPr>
          <w:rFonts w:ascii="Times New Roman" w:hAnsi="Times New Roman" w:cs="Times New Roman"/>
          <w:sz w:val="24"/>
          <w:szCs w:val="24"/>
        </w:rPr>
        <w:t xml:space="preserve">Cele mai mari sume, potrivit responsabililor </w:t>
      </w:r>
      <w:r w:rsidR="005D215F" w:rsidRPr="00D149FE">
        <w:rPr>
          <w:rFonts w:ascii="Times New Roman" w:hAnsi="Times New Roman" w:cs="Times New Roman"/>
          <w:sz w:val="24"/>
          <w:szCs w:val="24"/>
        </w:rPr>
        <w:t>întocmirii</w:t>
      </w:r>
      <w:r w:rsidR="008A5612" w:rsidRPr="00D149FE">
        <w:rPr>
          <w:rFonts w:ascii="Times New Roman" w:hAnsi="Times New Roman" w:cs="Times New Roman"/>
          <w:sz w:val="24"/>
          <w:szCs w:val="24"/>
        </w:rPr>
        <w:t xml:space="preserve"> devizului de cheltuieli</w:t>
      </w:r>
      <w:r w:rsidR="005D215F" w:rsidRPr="00D149FE">
        <w:rPr>
          <w:rFonts w:ascii="Times New Roman" w:hAnsi="Times New Roman" w:cs="Times New Roman"/>
          <w:sz w:val="24"/>
          <w:szCs w:val="24"/>
        </w:rPr>
        <w:t>,</w:t>
      </w:r>
      <w:r w:rsidR="008A5612" w:rsidRPr="00D149FE">
        <w:rPr>
          <w:rFonts w:ascii="Times New Roman" w:hAnsi="Times New Roman" w:cs="Times New Roman"/>
          <w:sz w:val="24"/>
          <w:szCs w:val="24"/>
        </w:rPr>
        <w:t xml:space="preserve"> vor fi investite în reparația capitală a birourilor de la cele două etaje </w:t>
      </w:r>
      <w:r w:rsidR="005D215F" w:rsidRPr="00D149FE">
        <w:rPr>
          <w:rFonts w:ascii="Times New Roman" w:hAnsi="Times New Roman" w:cs="Times New Roman"/>
          <w:sz w:val="24"/>
          <w:szCs w:val="24"/>
        </w:rPr>
        <w:t xml:space="preserve">ale Consiliului raional </w:t>
      </w:r>
      <w:r w:rsidR="008A5612" w:rsidRPr="00D149FE">
        <w:rPr>
          <w:rFonts w:ascii="Times New Roman" w:hAnsi="Times New Roman" w:cs="Times New Roman"/>
          <w:sz w:val="24"/>
          <w:szCs w:val="24"/>
        </w:rPr>
        <w:t xml:space="preserve">(doi și trei), </w:t>
      </w:r>
      <w:r w:rsidR="00307FEE" w:rsidRPr="00D149FE">
        <w:rPr>
          <w:rFonts w:ascii="Times New Roman" w:hAnsi="Times New Roman" w:cs="Times New Roman"/>
          <w:sz w:val="24"/>
          <w:szCs w:val="24"/>
        </w:rPr>
        <w:t>reparația unui etaj fiin</w:t>
      </w:r>
      <w:r w:rsidR="00196D2B" w:rsidRPr="00D149FE">
        <w:rPr>
          <w:rFonts w:ascii="Times New Roman" w:hAnsi="Times New Roman" w:cs="Times New Roman"/>
          <w:sz w:val="24"/>
          <w:szCs w:val="24"/>
        </w:rPr>
        <w:t>d</w:t>
      </w:r>
      <w:r w:rsidR="00307FEE" w:rsidRPr="00D149FE">
        <w:rPr>
          <w:rFonts w:ascii="Times New Roman" w:hAnsi="Times New Roman" w:cs="Times New Roman"/>
          <w:sz w:val="24"/>
          <w:szCs w:val="24"/>
        </w:rPr>
        <w:t xml:space="preserve"> estimată la suma de peste 800 mii lei. </w:t>
      </w:r>
    </w:p>
    <w:p w:rsidR="00FD7C4B" w:rsidRPr="00D149FE" w:rsidRDefault="00346285" w:rsidP="00D14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>Probabil, p</w:t>
      </w:r>
      <w:r w:rsidR="00747E83" w:rsidRPr="00D149FE">
        <w:rPr>
          <w:rFonts w:ascii="Times New Roman" w:hAnsi="Times New Roman" w:cs="Times New Roman"/>
          <w:sz w:val="24"/>
          <w:szCs w:val="24"/>
        </w:rPr>
        <w:t xml:space="preserve">entru a câștiga licitația, </w:t>
      </w:r>
      <w:r w:rsidR="00E87034" w:rsidRPr="00D149FE">
        <w:rPr>
          <w:rFonts w:ascii="Times New Roman" w:hAnsi="Times New Roman" w:cs="Times New Roman"/>
          <w:sz w:val="24"/>
          <w:szCs w:val="24"/>
        </w:rPr>
        <w:t>(mizând pe faptul că adeseori autorit</w:t>
      </w:r>
      <w:r w:rsidR="00FE5BFA" w:rsidRPr="00D149FE">
        <w:rPr>
          <w:rFonts w:ascii="Times New Roman" w:hAnsi="Times New Roman" w:cs="Times New Roman"/>
          <w:sz w:val="24"/>
          <w:szCs w:val="24"/>
        </w:rPr>
        <w:t>atea contractantă dă prioritate</w:t>
      </w:r>
      <w:r w:rsidR="00E87034" w:rsidRPr="00D149FE">
        <w:rPr>
          <w:rFonts w:ascii="Times New Roman" w:hAnsi="Times New Roman" w:cs="Times New Roman"/>
          <w:sz w:val="24"/>
          <w:szCs w:val="24"/>
        </w:rPr>
        <w:t xml:space="preserve"> celei mai mici oferte) </w:t>
      </w:r>
      <w:r w:rsidR="00747E83" w:rsidRPr="00D149FE">
        <w:rPr>
          <w:rFonts w:ascii="Times New Roman" w:hAnsi="Times New Roman" w:cs="Times New Roman"/>
          <w:sz w:val="24"/>
          <w:szCs w:val="24"/>
        </w:rPr>
        <w:t xml:space="preserve">mai mulți agenți economici au propus oferte cu valoarea contractului </w:t>
      </w:r>
      <w:r w:rsidRPr="00D149FE">
        <w:rPr>
          <w:rFonts w:ascii="Times New Roman" w:hAnsi="Times New Roman" w:cs="Times New Roman"/>
          <w:sz w:val="24"/>
          <w:szCs w:val="24"/>
        </w:rPr>
        <w:t xml:space="preserve">de executare a lucrărilor de reparație capitală </w:t>
      </w:r>
      <w:r w:rsidR="00747E83" w:rsidRPr="00D149FE">
        <w:rPr>
          <w:rFonts w:ascii="Times New Roman" w:hAnsi="Times New Roman" w:cs="Times New Roman"/>
          <w:sz w:val="24"/>
          <w:szCs w:val="24"/>
        </w:rPr>
        <w:t xml:space="preserve">mult mai mică decât cea estimativă. </w:t>
      </w:r>
      <w:r w:rsidR="004F2F3F" w:rsidRPr="00D149FE">
        <w:rPr>
          <w:rFonts w:ascii="Times New Roman" w:hAnsi="Times New Roman" w:cs="Times New Roman"/>
          <w:sz w:val="24"/>
          <w:szCs w:val="24"/>
        </w:rPr>
        <w:t xml:space="preserve">Cea mai mică ofertă prezentată în cadrul deschiderii pachetelor de documente, s-a </w:t>
      </w:r>
      <w:r w:rsidR="00EC1F4D" w:rsidRPr="00D149FE">
        <w:rPr>
          <w:rFonts w:ascii="Times New Roman" w:hAnsi="Times New Roman" w:cs="Times New Roman"/>
          <w:sz w:val="24"/>
          <w:szCs w:val="24"/>
        </w:rPr>
        <w:t xml:space="preserve">constatat a fi </w:t>
      </w:r>
      <w:r w:rsidR="008A2B7E" w:rsidRPr="00D149FE">
        <w:rPr>
          <w:rFonts w:ascii="Times New Roman" w:hAnsi="Times New Roman" w:cs="Times New Roman"/>
          <w:sz w:val="24"/>
          <w:szCs w:val="24"/>
        </w:rPr>
        <w:t>l</w:t>
      </w:r>
      <w:r w:rsidR="00EC1F4D" w:rsidRPr="00D149FE">
        <w:rPr>
          <w:rFonts w:ascii="Times New Roman" w:hAnsi="Times New Roman" w:cs="Times New Roman"/>
          <w:sz w:val="24"/>
          <w:szCs w:val="24"/>
        </w:rPr>
        <w:t xml:space="preserve">a </w:t>
      </w:r>
      <w:r w:rsidR="00995861" w:rsidRPr="00D149FE">
        <w:rPr>
          <w:rFonts w:ascii="Times New Roman" w:hAnsi="Times New Roman" w:cs="Times New Roman"/>
          <w:sz w:val="24"/>
          <w:szCs w:val="24"/>
        </w:rPr>
        <w:t>SRL „Sud – Terra”</w:t>
      </w:r>
      <w:r w:rsidR="000F3B3B" w:rsidRPr="00D149FE">
        <w:rPr>
          <w:rFonts w:ascii="Times New Roman" w:hAnsi="Times New Roman" w:cs="Times New Roman"/>
          <w:sz w:val="24"/>
          <w:szCs w:val="24"/>
        </w:rPr>
        <w:t xml:space="preserve"> - 1 297 479,26 lei cu termenul de execuție -2 luni.</w:t>
      </w:r>
      <w:r w:rsidR="004C12D6" w:rsidRPr="00D149FE">
        <w:rPr>
          <w:rFonts w:ascii="Times New Roman" w:hAnsi="Times New Roman" w:cs="Times New Roman"/>
          <w:sz w:val="24"/>
          <w:szCs w:val="24"/>
        </w:rPr>
        <w:t xml:space="preserve"> Cu o diferență mică</w:t>
      </w:r>
      <w:r w:rsidR="003B12DA" w:rsidRPr="00D149FE">
        <w:rPr>
          <w:rFonts w:ascii="Times New Roman" w:hAnsi="Times New Roman" w:cs="Times New Roman"/>
          <w:sz w:val="24"/>
          <w:szCs w:val="24"/>
        </w:rPr>
        <w:t xml:space="preserve"> de la aceasta</w:t>
      </w:r>
      <w:r w:rsidR="004C12D6" w:rsidRPr="00D149FE">
        <w:rPr>
          <w:rFonts w:ascii="Times New Roman" w:hAnsi="Times New Roman" w:cs="Times New Roman"/>
          <w:sz w:val="24"/>
          <w:szCs w:val="24"/>
        </w:rPr>
        <w:t xml:space="preserve"> este ș</w:t>
      </w:r>
      <w:r w:rsidR="00995861" w:rsidRPr="00D149FE">
        <w:rPr>
          <w:rFonts w:ascii="Times New Roman" w:hAnsi="Times New Roman" w:cs="Times New Roman"/>
          <w:sz w:val="24"/>
          <w:szCs w:val="24"/>
        </w:rPr>
        <w:t>i oferta propusă de SRL „Moncomtex”</w:t>
      </w:r>
      <w:r w:rsidR="004C12D6" w:rsidRPr="00D149FE">
        <w:rPr>
          <w:rFonts w:ascii="Times New Roman" w:hAnsi="Times New Roman" w:cs="Times New Roman"/>
          <w:sz w:val="24"/>
          <w:szCs w:val="24"/>
        </w:rPr>
        <w:t xml:space="preserve"> - 1 313 414,</w:t>
      </w:r>
      <w:r w:rsidR="003B12DA" w:rsidRPr="00D149FE">
        <w:rPr>
          <w:rFonts w:ascii="Times New Roman" w:hAnsi="Times New Roman" w:cs="Times New Roman"/>
          <w:sz w:val="24"/>
          <w:szCs w:val="24"/>
        </w:rPr>
        <w:t xml:space="preserve">56 lei, aici termenul de execuție a lucrărilor fiind de 3 luni. </w:t>
      </w:r>
      <w:r w:rsidR="00995851" w:rsidRPr="00D149FE">
        <w:rPr>
          <w:rFonts w:ascii="Times New Roman" w:hAnsi="Times New Roman" w:cs="Times New Roman"/>
          <w:sz w:val="24"/>
          <w:szCs w:val="24"/>
        </w:rPr>
        <w:t xml:space="preserve">Cu o ofertă mult mai mică decât valoarea estimativă a venit și unicul ofertant din raionul nostru </w:t>
      </w:r>
      <w:r w:rsidR="003B12DA" w:rsidRPr="00D149FE">
        <w:rPr>
          <w:rFonts w:ascii="Times New Roman" w:hAnsi="Times New Roman" w:cs="Times New Roman"/>
          <w:sz w:val="24"/>
          <w:szCs w:val="24"/>
        </w:rPr>
        <w:t>SRL</w:t>
      </w:r>
      <w:r w:rsidR="00995861" w:rsidRPr="00D149FE">
        <w:rPr>
          <w:rFonts w:ascii="Times New Roman" w:hAnsi="Times New Roman" w:cs="Times New Roman"/>
          <w:sz w:val="24"/>
          <w:szCs w:val="24"/>
        </w:rPr>
        <w:t xml:space="preserve"> „</w:t>
      </w:r>
      <w:r w:rsidR="00995851" w:rsidRPr="00D149FE">
        <w:rPr>
          <w:rFonts w:ascii="Times New Roman" w:hAnsi="Times New Roman" w:cs="Times New Roman"/>
          <w:sz w:val="24"/>
          <w:szCs w:val="24"/>
        </w:rPr>
        <w:t>Crelicons &amp;CO</w:t>
      </w:r>
      <w:r w:rsidR="00995861" w:rsidRPr="00D149FE">
        <w:rPr>
          <w:rFonts w:ascii="Times New Roman" w:hAnsi="Times New Roman" w:cs="Times New Roman"/>
          <w:sz w:val="24"/>
          <w:szCs w:val="24"/>
        </w:rPr>
        <w:t>”</w:t>
      </w:r>
      <w:r w:rsidR="00995851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DF4496" w:rsidRPr="00D149FE">
        <w:rPr>
          <w:rFonts w:ascii="Times New Roman" w:hAnsi="Times New Roman" w:cs="Times New Roman"/>
          <w:sz w:val="24"/>
          <w:szCs w:val="24"/>
        </w:rPr>
        <w:t xml:space="preserve">(s. Negrea) </w:t>
      </w:r>
      <w:r w:rsidR="004C0E79" w:rsidRPr="00D149FE">
        <w:rPr>
          <w:rFonts w:ascii="Times New Roman" w:hAnsi="Times New Roman" w:cs="Times New Roman"/>
          <w:sz w:val="24"/>
          <w:szCs w:val="24"/>
        </w:rPr>
        <w:t>–</w:t>
      </w:r>
      <w:r w:rsidR="00995851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4C0E79" w:rsidRPr="00D149FE">
        <w:rPr>
          <w:rFonts w:ascii="Times New Roman" w:hAnsi="Times New Roman" w:cs="Times New Roman"/>
          <w:sz w:val="24"/>
          <w:szCs w:val="24"/>
        </w:rPr>
        <w:t xml:space="preserve">propunând să efectueze reparația capitală a blocului Consiliului raional încadrându-se în suma de 1 315 742,10 lei în 4 luni. </w:t>
      </w:r>
    </w:p>
    <w:p w:rsidR="001C6B36" w:rsidRPr="00D149FE" w:rsidRDefault="001C6B36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801260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Pr="00D149FE">
        <w:rPr>
          <w:rFonts w:ascii="Times New Roman" w:hAnsi="Times New Roman" w:cs="Times New Roman"/>
          <w:sz w:val="24"/>
          <w:szCs w:val="24"/>
        </w:rPr>
        <w:t>Cea mai înaltă ofertă, compa</w:t>
      </w:r>
      <w:r w:rsidR="00EB711D" w:rsidRPr="00D149FE">
        <w:rPr>
          <w:rFonts w:ascii="Times New Roman" w:hAnsi="Times New Roman" w:cs="Times New Roman"/>
          <w:sz w:val="24"/>
          <w:szCs w:val="24"/>
        </w:rPr>
        <w:t xml:space="preserve">rativ cu ceilalți participanți </w:t>
      </w:r>
      <w:r w:rsidR="00CB7AD2" w:rsidRPr="00D149FE">
        <w:rPr>
          <w:rFonts w:ascii="Times New Roman" w:hAnsi="Times New Roman" w:cs="Times New Roman"/>
          <w:sz w:val="24"/>
          <w:szCs w:val="24"/>
        </w:rPr>
        <w:t xml:space="preserve">ai licitației, </w:t>
      </w:r>
      <w:r w:rsidR="00995861" w:rsidRPr="00D149FE">
        <w:rPr>
          <w:rFonts w:ascii="Times New Roman" w:hAnsi="Times New Roman" w:cs="Times New Roman"/>
          <w:sz w:val="24"/>
          <w:szCs w:val="24"/>
        </w:rPr>
        <w:t>a venit din partea SRL „SC Megacon Service”</w:t>
      </w:r>
      <w:r w:rsidR="00EB711D" w:rsidRPr="00D149FE">
        <w:rPr>
          <w:rFonts w:ascii="Times New Roman" w:hAnsi="Times New Roman" w:cs="Times New Roman"/>
          <w:sz w:val="24"/>
          <w:szCs w:val="24"/>
        </w:rPr>
        <w:t xml:space="preserve"> - 1 679140,24 lei cu termenul de execuț</w:t>
      </w:r>
      <w:r w:rsidR="00995861" w:rsidRPr="00D149FE">
        <w:rPr>
          <w:rFonts w:ascii="Times New Roman" w:hAnsi="Times New Roman" w:cs="Times New Roman"/>
          <w:sz w:val="24"/>
          <w:szCs w:val="24"/>
        </w:rPr>
        <w:t xml:space="preserve">ie 5 luni, agent economic care a efectuat mai multe lucrări </w:t>
      </w:r>
      <w:r w:rsidR="00EB3812" w:rsidRPr="00D149FE">
        <w:rPr>
          <w:rFonts w:ascii="Times New Roman" w:hAnsi="Times New Roman" w:cs="Times New Roman"/>
          <w:sz w:val="24"/>
          <w:szCs w:val="24"/>
        </w:rPr>
        <w:t xml:space="preserve">publice </w:t>
      </w:r>
      <w:r w:rsidR="00995861" w:rsidRPr="00D149FE">
        <w:rPr>
          <w:rFonts w:ascii="Times New Roman" w:hAnsi="Times New Roman" w:cs="Times New Roman"/>
          <w:sz w:val="24"/>
          <w:szCs w:val="24"/>
        </w:rPr>
        <w:t xml:space="preserve">în raion, inclusiv construcţia </w:t>
      </w:r>
      <w:r w:rsidR="00995861" w:rsidRPr="00D149FE">
        <w:rPr>
          <w:rFonts w:ascii="Times New Roman" w:hAnsi="Times New Roman" w:cs="Times New Roman"/>
          <w:sz w:val="24"/>
          <w:szCs w:val="24"/>
        </w:rPr>
        <w:lastRenderedPageBreak/>
        <w:t xml:space="preserve">Memorialului închinat victimelor staliniste din faţa Consiliului raional, </w:t>
      </w:r>
      <w:r w:rsidR="00F6248E" w:rsidRPr="00D149FE">
        <w:rPr>
          <w:rFonts w:ascii="Times New Roman" w:hAnsi="Times New Roman" w:cs="Times New Roman"/>
          <w:sz w:val="24"/>
          <w:szCs w:val="24"/>
        </w:rPr>
        <w:t xml:space="preserve">lucrările căruia au valorat circa 2 mln lei. </w:t>
      </w:r>
    </w:p>
    <w:p w:rsidR="00C6311A" w:rsidRPr="00D149FE" w:rsidRDefault="00BE1862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 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="003A16A7" w:rsidRPr="00D149FE">
        <w:rPr>
          <w:rFonts w:ascii="Times New Roman" w:hAnsi="Times New Roman" w:cs="Times New Roman"/>
          <w:sz w:val="24"/>
          <w:szCs w:val="24"/>
        </w:rPr>
        <w:t>După deschiderea tuturor pachetelor de documente</w:t>
      </w:r>
      <w:r w:rsidRPr="00D149FE">
        <w:rPr>
          <w:rFonts w:ascii="Times New Roman" w:hAnsi="Times New Roman" w:cs="Times New Roman"/>
          <w:sz w:val="24"/>
          <w:szCs w:val="24"/>
        </w:rPr>
        <w:t xml:space="preserve"> (care pe lângă contractul de achiziții publice cu oferta propusă au inclus scrisori de garanție bancară, certificate de conformitate </w:t>
      </w:r>
      <w:r w:rsidR="008A2B7E" w:rsidRPr="00D149FE">
        <w:rPr>
          <w:rFonts w:ascii="Times New Roman" w:hAnsi="Times New Roman" w:cs="Times New Roman"/>
          <w:sz w:val="24"/>
          <w:szCs w:val="24"/>
        </w:rPr>
        <w:t>a materialelor de construcție, certificatul de atestare a specialiștilor, avizul Inspecției de Stat în Construcții, scrisori de recomandare, experiențe similare, etc.</w:t>
      </w:r>
      <w:r w:rsidRPr="00D149FE">
        <w:rPr>
          <w:rFonts w:ascii="Times New Roman" w:hAnsi="Times New Roman" w:cs="Times New Roman"/>
          <w:sz w:val="24"/>
          <w:szCs w:val="24"/>
        </w:rPr>
        <w:t>)</w:t>
      </w:r>
      <w:r w:rsidR="00C17FE9" w:rsidRPr="00D149FE">
        <w:rPr>
          <w:rFonts w:ascii="Times New Roman" w:hAnsi="Times New Roman" w:cs="Times New Roman"/>
          <w:sz w:val="24"/>
          <w:szCs w:val="24"/>
        </w:rPr>
        <w:t xml:space="preserve">, cei 8 ofertanți </w:t>
      </w:r>
      <w:r w:rsidR="00C6311A" w:rsidRPr="00D149FE">
        <w:rPr>
          <w:rFonts w:ascii="Times New Roman" w:hAnsi="Times New Roman" w:cs="Times New Roman"/>
          <w:sz w:val="24"/>
          <w:szCs w:val="24"/>
        </w:rPr>
        <w:t>au fost anunțați că după examinarea mai detaliată a tuturor ofertelor propuse de către grupul de lucru pe achiziții publice, aceș</w:t>
      </w:r>
      <w:r w:rsidR="00CB3848" w:rsidRPr="00D149FE">
        <w:rPr>
          <w:rFonts w:ascii="Times New Roman" w:hAnsi="Times New Roman" w:cs="Times New Roman"/>
          <w:sz w:val="24"/>
          <w:szCs w:val="24"/>
        </w:rPr>
        <w:t>ti</w:t>
      </w:r>
      <w:r w:rsidR="00C6311A" w:rsidRPr="00D149FE">
        <w:rPr>
          <w:rFonts w:ascii="Times New Roman" w:hAnsi="Times New Roman" w:cs="Times New Roman"/>
          <w:sz w:val="24"/>
          <w:szCs w:val="24"/>
        </w:rPr>
        <w:t>a vor fi înștiințați ulterior prin poșta electronică despre rezultatele și câștigătorul licitației</w:t>
      </w:r>
      <w:r w:rsidR="00185856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185856" w:rsidRPr="00D149FE">
        <w:rPr>
          <w:rFonts w:ascii="Times New Roman" w:hAnsi="Times New Roman" w:cs="Times New Roman"/>
          <w:b/>
          <w:i/>
          <w:sz w:val="24"/>
          <w:szCs w:val="24"/>
        </w:rPr>
        <w:t>(CURIERUL revenind</w:t>
      </w:r>
      <w:r w:rsidR="0021180C" w:rsidRPr="00D149FE">
        <w:rPr>
          <w:rFonts w:ascii="Times New Roman" w:hAnsi="Times New Roman" w:cs="Times New Roman"/>
          <w:b/>
          <w:i/>
          <w:sz w:val="24"/>
          <w:szCs w:val="24"/>
        </w:rPr>
        <w:t xml:space="preserve"> ulterior cu o informaţie la ac</w:t>
      </w:r>
      <w:r w:rsidR="00185856" w:rsidRPr="00D149FE">
        <w:rPr>
          <w:rFonts w:ascii="Times New Roman" w:hAnsi="Times New Roman" w:cs="Times New Roman"/>
          <w:b/>
          <w:i/>
          <w:sz w:val="24"/>
          <w:szCs w:val="24"/>
        </w:rPr>
        <w:t>est subiect)</w:t>
      </w:r>
      <w:r w:rsidR="00C6311A" w:rsidRPr="00D149FE">
        <w:rPr>
          <w:rFonts w:ascii="Times New Roman" w:hAnsi="Times New Roman" w:cs="Times New Roman"/>
          <w:sz w:val="24"/>
          <w:szCs w:val="24"/>
        </w:rPr>
        <w:t xml:space="preserve">. </w:t>
      </w:r>
      <w:r w:rsidR="00DC3D5A" w:rsidRPr="00D149FE">
        <w:rPr>
          <w:rFonts w:ascii="Times New Roman" w:hAnsi="Times New Roman" w:cs="Times New Roman"/>
          <w:sz w:val="24"/>
          <w:szCs w:val="24"/>
        </w:rPr>
        <w:t xml:space="preserve">Chiar dacă noua lege a Achiziţiilor Publice permite </w:t>
      </w:r>
      <w:r w:rsidR="003D4055" w:rsidRPr="00D149FE">
        <w:rPr>
          <w:rFonts w:ascii="Times New Roman" w:hAnsi="Times New Roman" w:cs="Times New Roman"/>
          <w:sz w:val="24"/>
          <w:szCs w:val="24"/>
        </w:rPr>
        <w:t xml:space="preserve">acceptarea ofertanţilor cu </w:t>
      </w:r>
      <w:r w:rsidR="004F4CA0" w:rsidRPr="00D149FE">
        <w:rPr>
          <w:rFonts w:ascii="Times New Roman" w:hAnsi="Times New Roman" w:cs="Times New Roman"/>
          <w:sz w:val="24"/>
          <w:szCs w:val="24"/>
        </w:rPr>
        <w:t xml:space="preserve">suma oferită mai mică cu </w:t>
      </w:r>
      <w:r w:rsidR="007C338E" w:rsidRPr="00D149FE">
        <w:rPr>
          <w:rFonts w:ascii="Times New Roman" w:hAnsi="Times New Roman" w:cs="Times New Roman"/>
          <w:sz w:val="24"/>
          <w:szCs w:val="24"/>
        </w:rPr>
        <w:t xml:space="preserve">15% decât cea preconizată, agentul economic, </w:t>
      </w:r>
      <w:r w:rsidR="00B92B5A" w:rsidRPr="00D149FE">
        <w:rPr>
          <w:rFonts w:ascii="Times New Roman" w:hAnsi="Times New Roman" w:cs="Times New Roman"/>
          <w:sz w:val="24"/>
          <w:szCs w:val="24"/>
        </w:rPr>
        <w:t xml:space="preserve">fiind obligat să prezinte </w:t>
      </w:r>
      <w:r w:rsidR="007C338E" w:rsidRPr="00D149FE">
        <w:rPr>
          <w:rFonts w:ascii="Times New Roman" w:hAnsi="Times New Roman" w:cs="Times New Roman"/>
          <w:sz w:val="24"/>
          <w:szCs w:val="24"/>
        </w:rPr>
        <w:t xml:space="preserve">documente justificative, </w:t>
      </w:r>
      <w:r w:rsidR="0056035E" w:rsidRPr="00D149FE">
        <w:rPr>
          <w:rFonts w:ascii="Times New Roman" w:hAnsi="Times New Roman" w:cs="Times New Roman"/>
          <w:sz w:val="24"/>
          <w:szCs w:val="24"/>
        </w:rPr>
        <w:t xml:space="preserve">Simion Lupașcu, specialist principal în domeniul achizițiilor publice din cadrul aparatului președintelui raionului, membru al grupului de lucru, a specificat că nu este exclus să se dea prioritate operatorului economic cu cea mai mică ofertă, doar că se va pune preţ pe </w:t>
      </w:r>
      <w:r w:rsidR="008017DA" w:rsidRPr="00D149FE">
        <w:rPr>
          <w:rFonts w:ascii="Times New Roman" w:hAnsi="Times New Roman" w:cs="Times New Roman"/>
          <w:sz w:val="24"/>
          <w:szCs w:val="24"/>
        </w:rPr>
        <w:t>experienţa similară</w:t>
      </w:r>
      <w:r w:rsidR="0020190B" w:rsidRPr="00D149FE">
        <w:rPr>
          <w:rFonts w:ascii="Times New Roman" w:hAnsi="Times New Roman" w:cs="Times New Roman"/>
          <w:sz w:val="24"/>
          <w:szCs w:val="24"/>
        </w:rPr>
        <w:t xml:space="preserve"> anterioară</w:t>
      </w:r>
      <w:r w:rsidR="008017DA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56035E" w:rsidRPr="00D149FE">
        <w:rPr>
          <w:rFonts w:ascii="Times New Roman" w:hAnsi="Times New Roman" w:cs="Times New Roman"/>
          <w:sz w:val="24"/>
          <w:szCs w:val="24"/>
        </w:rPr>
        <w:t>cal</w:t>
      </w:r>
      <w:r w:rsidR="00B92B5A" w:rsidRPr="00D149FE">
        <w:rPr>
          <w:rFonts w:ascii="Times New Roman" w:hAnsi="Times New Roman" w:cs="Times New Roman"/>
          <w:sz w:val="24"/>
          <w:szCs w:val="24"/>
        </w:rPr>
        <w:t>itatea executării</w:t>
      </w:r>
      <w:r w:rsidR="008017DA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20190B" w:rsidRPr="00D149FE">
        <w:rPr>
          <w:rFonts w:ascii="Times New Roman" w:hAnsi="Times New Roman" w:cs="Times New Roman"/>
          <w:sz w:val="24"/>
          <w:szCs w:val="24"/>
        </w:rPr>
        <w:t xml:space="preserve">lucrărilor, precum şi </w:t>
      </w:r>
      <w:r w:rsidR="00DF699A" w:rsidRPr="00D149FE">
        <w:rPr>
          <w:rFonts w:ascii="Times New Roman" w:hAnsi="Times New Roman" w:cs="Times New Roman"/>
          <w:sz w:val="24"/>
          <w:szCs w:val="24"/>
        </w:rPr>
        <w:t xml:space="preserve">încadrarea în </w:t>
      </w:r>
      <w:r w:rsidR="008017DA" w:rsidRPr="00D149FE">
        <w:rPr>
          <w:rFonts w:ascii="Times New Roman" w:hAnsi="Times New Roman" w:cs="Times New Roman"/>
          <w:sz w:val="24"/>
          <w:szCs w:val="24"/>
        </w:rPr>
        <w:t>termenii de execuţie.</w:t>
      </w:r>
    </w:p>
    <w:p w:rsidR="00AE68F2" w:rsidRPr="00D149FE" w:rsidRDefault="00AE68F2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36F" w:rsidRPr="00D149FE" w:rsidRDefault="003F136F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36F" w:rsidRPr="00D149FE" w:rsidRDefault="003F136F" w:rsidP="00D14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FE">
        <w:rPr>
          <w:rFonts w:ascii="Times New Roman" w:hAnsi="Times New Roman" w:cs="Times New Roman"/>
          <w:b/>
          <w:sz w:val="24"/>
          <w:szCs w:val="24"/>
        </w:rPr>
        <w:t>Avem destulă transparență</w:t>
      </w:r>
      <w:r w:rsidR="009D02A3" w:rsidRPr="00D149FE">
        <w:rPr>
          <w:rFonts w:ascii="Times New Roman" w:hAnsi="Times New Roman" w:cs="Times New Roman"/>
          <w:b/>
          <w:sz w:val="24"/>
          <w:szCs w:val="24"/>
        </w:rPr>
        <w:t xml:space="preserve"> în procedura de achiziții publice?</w:t>
      </w:r>
    </w:p>
    <w:p w:rsidR="00A203E3" w:rsidRPr="00D149FE" w:rsidRDefault="00A203E3" w:rsidP="00D14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1C" w:rsidRPr="00D149FE" w:rsidRDefault="001C0E99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="005F393A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Pr="00D149FE">
        <w:rPr>
          <w:rFonts w:ascii="Times New Roman" w:hAnsi="Times New Roman" w:cs="Times New Roman"/>
          <w:sz w:val="24"/>
          <w:szCs w:val="24"/>
        </w:rPr>
        <w:t>Ș</w:t>
      </w:r>
      <w:r w:rsidR="00C6311A" w:rsidRPr="00D149FE">
        <w:rPr>
          <w:rFonts w:ascii="Times New Roman" w:hAnsi="Times New Roman" w:cs="Times New Roman"/>
          <w:sz w:val="24"/>
          <w:szCs w:val="24"/>
        </w:rPr>
        <w:t xml:space="preserve">i deși licitațiile </w:t>
      </w:r>
      <w:r w:rsidR="00F46BA5" w:rsidRPr="00D149FE">
        <w:rPr>
          <w:rFonts w:ascii="Times New Roman" w:hAnsi="Times New Roman" w:cs="Times New Roman"/>
          <w:sz w:val="24"/>
          <w:szCs w:val="24"/>
        </w:rPr>
        <w:t>de genul celor menționate mai sus</w:t>
      </w:r>
      <w:r w:rsidR="00C6311A" w:rsidRPr="00D149FE">
        <w:rPr>
          <w:rFonts w:ascii="Times New Roman" w:hAnsi="Times New Roman" w:cs="Times New Roman"/>
          <w:sz w:val="24"/>
          <w:szCs w:val="24"/>
        </w:rPr>
        <w:t xml:space="preserve"> sunt proceduri</w:t>
      </w:r>
      <w:r w:rsidRPr="00D149FE">
        <w:rPr>
          <w:rFonts w:ascii="Times New Roman" w:hAnsi="Times New Roman" w:cs="Times New Roman"/>
          <w:sz w:val="24"/>
          <w:szCs w:val="24"/>
        </w:rPr>
        <w:t xml:space="preserve"> publice, la care po</w:t>
      </w:r>
      <w:r w:rsidR="00C6311A" w:rsidRPr="00D149FE">
        <w:rPr>
          <w:rFonts w:ascii="Times New Roman" w:hAnsi="Times New Roman" w:cs="Times New Roman"/>
          <w:sz w:val="24"/>
          <w:szCs w:val="24"/>
        </w:rPr>
        <w:t>ate</w:t>
      </w:r>
      <w:r w:rsidRPr="00D149FE">
        <w:rPr>
          <w:rFonts w:ascii="Times New Roman" w:hAnsi="Times New Roman" w:cs="Times New Roman"/>
          <w:sz w:val="24"/>
          <w:szCs w:val="24"/>
        </w:rPr>
        <w:t xml:space="preserve"> participa </w:t>
      </w:r>
      <w:r w:rsidR="00C6311A" w:rsidRPr="00D149FE">
        <w:rPr>
          <w:rFonts w:ascii="Times New Roman" w:hAnsi="Times New Roman" w:cs="Times New Roman"/>
          <w:sz w:val="24"/>
          <w:szCs w:val="24"/>
        </w:rPr>
        <w:t xml:space="preserve">orișice cetățean, </w:t>
      </w:r>
      <w:r w:rsidR="00BB50A4" w:rsidRPr="00D149FE">
        <w:rPr>
          <w:rFonts w:ascii="Times New Roman" w:hAnsi="Times New Roman" w:cs="Times New Roman"/>
          <w:sz w:val="24"/>
          <w:szCs w:val="24"/>
        </w:rPr>
        <w:t xml:space="preserve">nu prea am văzut doritori </w:t>
      </w:r>
      <w:r w:rsidR="00754017" w:rsidRPr="00D149FE">
        <w:rPr>
          <w:rFonts w:ascii="Times New Roman" w:hAnsi="Times New Roman" w:cs="Times New Roman"/>
          <w:sz w:val="24"/>
          <w:szCs w:val="24"/>
        </w:rPr>
        <w:t xml:space="preserve">de a cunoaște cine totuși </w:t>
      </w:r>
      <w:r w:rsidR="002E08FF" w:rsidRPr="00D149FE">
        <w:rPr>
          <w:rFonts w:ascii="Times New Roman" w:hAnsi="Times New Roman" w:cs="Times New Roman"/>
          <w:sz w:val="24"/>
          <w:szCs w:val="24"/>
        </w:rPr>
        <w:t>d</w:t>
      </w:r>
      <w:r w:rsidR="00281401" w:rsidRPr="00D149FE">
        <w:rPr>
          <w:rFonts w:ascii="Times New Roman" w:hAnsi="Times New Roman" w:cs="Times New Roman"/>
          <w:sz w:val="24"/>
          <w:szCs w:val="24"/>
        </w:rPr>
        <w:t>evine potențialul</w:t>
      </w:r>
      <w:r w:rsidR="00DA271C" w:rsidRPr="00D149FE">
        <w:rPr>
          <w:rFonts w:ascii="Times New Roman" w:hAnsi="Times New Roman" w:cs="Times New Roman"/>
          <w:sz w:val="24"/>
          <w:szCs w:val="24"/>
        </w:rPr>
        <w:t xml:space="preserve"> antreprenor care </w:t>
      </w:r>
      <w:r w:rsidR="00AE68F2" w:rsidRPr="00D149FE">
        <w:rPr>
          <w:rFonts w:ascii="Times New Roman" w:hAnsi="Times New Roman" w:cs="Times New Roman"/>
          <w:sz w:val="24"/>
          <w:szCs w:val="24"/>
        </w:rPr>
        <w:t xml:space="preserve">ar repara capital sediul Consiliului raional. </w:t>
      </w:r>
      <w:r w:rsidR="00102675" w:rsidRPr="00D149FE">
        <w:rPr>
          <w:rFonts w:ascii="Times New Roman" w:hAnsi="Times New Roman" w:cs="Times New Roman"/>
          <w:sz w:val="24"/>
          <w:szCs w:val="24"/>
        </w:rPr>
        <w:t>Mai mult ca atât, prea puțini cunosc</w:t>
      </w:r>
      <w:r w:rsidR="00AE68F2" w:rsidRPr="00D149FE">
        <w:rPr>
          <w:rFonts w:ascii="Times New Roman" w:hAnsi="Times New Roman" w:cs="Times New Roman"/>
          <w:sz w:val="24"/>
          <w:szCs w:val="24"/>
        </w:rPr>
        <w:t>,</w:t>
      </w:r>
      <w:r w:rsidR="00102675" w:rsidRPr="00D149FE">
        <w:rPr>
          <w:rFonts w:ascii="Times New Roman" w:hAnsi="Times New Roman" w:cs="Times New Roman"/>
          <w:sz w:val="24"/>
          <w:szCs w:val="24"/>
        </w:rPr>
        <w:t xml:space="preserve"> probabil</w:t>
      </w:r>
      <w:r w:rsidR="00AE68F2" w:rsidRPr="00D149FE">
        <w:rPr>
          <w:rFonts w:ascii="Times New Roman" w:hAnsi="Times New Roman" w:cs="Times New Roman"/>
          <w:sz w:val="24"/>
          <w:szCs w:val="24"/>
        </w:rPr>
        <w:t>,</w:t>
      </w:r>
      <w:r w:rsidR="00102675" w:rsidRPr="00D149FE">
        <w:rPr>
          <w:rFonts w:ascii="Times New Roman" w:hAnsi="Times New Roman" w:cs="Times New Roman"/>
          <w:sz w:val="24"/>
          <w:szCs w:val="24"/>
        </w:rPr>
        <w:t xml:space="preserve"> faptul că noua lege a Achizițiilor Publice </w:t>
      </w:r>
      <w:r w:rsidR="003F3597" w:rsidRPr="00D149FE">
        <w:rPr>
          <w:rFonts w:ascii="Times New Roman" w:hAnsi="Times New Roman" w:cs="Times New Roman"/>
          <w:sz w:val="24"/>
          <w:szCs w:val="24"/>
        </w:rPr>
        <w:t xml:space="preserve">permite astăzi oricărui cetățean să ia parte la procesul decizional al grupului de lucru </w:t>
      </w:r>
      <w:r w:rsidR="00C617AF" w:rsidRPr="00D149FE">
        <w:rPr>
          <w:rFonts w:ascii="Times New Roman" w:hAnsi="Times New Roman" w:cs="Times New Roman"/>
          <w:sz w:val="24"/>
          <w:szCs w:val="24"/>
        </w:rPr>
        <w:t>din cadrul autorităţii contractante care realizează proceduri de achiziţie publică</w:t>
      </w:r>
      <w:r w:rsidR="003F3597" w:rsidRPr="00D149FE">
        <w:rPr>
          <w:rFonts w:ascii="Times New Roman" w:hAnsi="Times New Roman" w:cs="Times New Roman"/>
          <w:sz w:val="24"/>
          <w:szCs w:val="24"/>
        </w:rPr>
        <w:t>.</w:t>
      </w:r>
    </w:p>
    <w:p w:rsidR="0009041D" w:rsidRPr="00D149FE" w:rsidRDefault="00281401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B51988"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="00DA271C" w:rsidRPr="00D149FE">
        <w:rPr>
          <w:rFonts w:ascii="Times New Roman" w:hAnsi="Times New Roman" w:cs="Times New Roman"/>
          <w:sz w:val="24"/>
          <w:szCs w:val="24"/>
        </w:rPr>
        <w:t>Conform art. 13 (punctul 2) al Legii Nr. 131 din  03.07.2015 privind achiziţiile publice</w:t>
      </w:r>
      <w:r w:rsidR="005D4EE1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5D4EE1" w:rsidRPr="00D149F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A271C" w:rsidRPr="00D149FE">
        <w:rPr>
          <w:rFonts w:ascii="Times New Roman" w:hAnsi="Times New Roman" w:cs="Times New Roman"/>
          <w:b/>
          <w:i/>
          <w:sz w:val="24"/>
          <w:szCs w:val="24"/>
        </w:rPr>
        <w:t>Autoritatea contractantă include obligatoriu în componența grupului de lucru reprezentanți ai societății civile în cazul în care a fost depusă o cerere scri</w:t>
      </w:r>
      <w:r w:rsidR="00D5527E" w:rsidRPr="00D149FE">
        <w:rPr>
          <w:rFonts w:ascii="Times New Roman" w:hAnsi="Times New Roman" w:cs="Times New Roman"/>
          <w:b/>
          <w:i/>
          <w:sz w:val="24"/>
          <w:szCs w:val="24"/>
        </w:rPr>
        <w:t>să în acest sens cu două zile pâ</w:t>
      </w:r>
      <w:r w:rsidR="00DA271C" w:rsidRPr="00D149FE">
        <w:rPr>
          <w:rFonts w:ascii="Times New Roman" w:hAnsi="Times New Roman" w:cs="Times New Roman"/>
          <w:b/>
          <w:i/>
          <w:sz w:val="24"/>
          <w:szCs w:val="24"/>
        </w:rPr>
        <w:t>nă la data-</w:t>
      </w:r>
      <w:r w:rsidR="005D4EE1" w:rsidRPr="00D149FE">
        <w:rPr>
          <w:rFonts w:ascii="Times New Roman" w:hAnsi="Times New Roman" w:cs="Times New Roman"/>
          <w:b/>
          <w:i/>
          <w:sz w:val="24"/>
          <w:szCs w:val="24"/>
        </w:rPr>
        <w:t>limită de depunere a ofertelor.”</w:t>
      </w:r>
      <w:r w:rsidR="00B51988" w:rsidRPr="00D149FE">
        <w:rPr>
          <w:rFonts w:ascii="Times New Roman" w:hAnsi="Times New Roman" w:cs="Times New Roman"/>
          <w:sz w:val="24"/>
          <w:szCs w:val="24"/>
        </w:rPr>
        <w:t xml:space="preserve"> Totodată</w:t>
      </w:r>
      <w:r w:rsidR="007C2A2A" w:rsidRPr="00D149FE">
        <w:rPr>
          <w:rFonts w:ascii="Times New Roman" w:hAnsi="Times New Roman" w:cs="Times New Roman"/>
          <w:sz w:val="24"/>
          <w:szCs w:val="24"/>
        </w:rPr>
        <w:t>,</w:t>
      </w:r>
      <w:r w:rsidR="005D4EE1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5D4EE1" w:rsidRPr="00D149F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51988" w:rsidRPr="00D149FE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DA271C" w:rsidRPr="00D149FE">
        <w:rPr>
          <w:rFonts w:ascii="Times New Roman" w:hAnsi="Times New Roman" w:cs="Times New Roman"/>
          <w:b/>
          <w:i/>
          <w:sz w:val="24"/>
          <w:szCs w:val="24"/>
        </w:rPr>
        <w:t>eprezentanții societății civile incluși în grupul de lucru au drept de vot consultativ sau dreptul la opinie separată, care se expune în actul deliberativ al grupului respectiv</w:t>
      </w:r>
      <w:r w:rsidR="00B51988" w:rsidRPr="00D149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4EE1" w:rsidRPr="00D149F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32002" w:rsidRPr="00D149FE">
        <w:rPr>
          <w:rFonts w:ascii="Times New Roman" w:hAnsi="Times New Roman" w:cs="Times New Roman"/>
          <w:sz w:val="24"/>
          <w:szCs w:val="24"/>
        </w:rPr>
        <w:t xml:space="preserve"> Dar deși legea nouă funcționează mai bine de un an, potrivit</w:t>
      </w:r>
      <w:r w:rsidR="00207FA0" w:rsidRPr="00D149FE">
        <w:rPr>
          <w:rFonts w:ascii="Times New Roman" w:hAnsi="Times New Roman" w:cs="Times New Roman"/>
          <w:sz w:val="24"/>
          <w:szCs w:val="24"/>
        </w:rPr>
        <w:t xml:space="preserve"> reprezentanților grupului de lucru din cadrul Consil</w:t>
      </w:r>
      <w:r w:rsidR="00D5527E" w:rsidRPr="00D149FE">
        <w:rPr>
          <w:rFonts w:ascii="Times New Roman" w:hAnsi="Times New Roman" w:cs="Times New Roman"/>
          <w:sz w:val="24"/>
          <w:szCs w:val="24"/>
        </w:rPr>
        <w:t>i</w:t>
      </w:r>
      <w:r w:rsidR="00207FA0" w:rsidRPr="00D149FE">
        <w:rPr>
          <w:rFonts w:ascii="Times New Roman" w:hAnsi="Times New Roman" w:cs="Times New Roman"/>
          <w:sz w:val="24"/>
          <w:szCs w:val="24"/>
        </w:rPr>
        <w:t>u</w:t>
      </w:r>
      <w:r w:rsidR="00D5527E" w:rsidRPr="00D149FE">
        <w:rPr>
          <w:rFonts w:ascii="Times New Roman" w:hAnsi="Times New Roman" w:cs="Times New Roman"/>
          <w:sz w:val="24"/>
          <w:szCs w:val="24"/>
        </w:rPr>
        <w:t>lu</w:t>
      </w:r>
      <w:r w:rsidR="00207FA0" w:rsidRPr="00D149FE">
        <w:rPr>
          <w:rFonts w:ascii="Times New Roman" w:hAnsi="Times New Roman" w:cs="Times New Roman"/>
          <w:sz w:val="24"/>
          <w:szCs w:val="24"/>
        </w:rPr>
        <w:t xml:space="preserve">i raional, </w:t>
      </w:r>
      <w:r w:rsidR="00475552" w:rsidRPr="00D149FE">
        <w:rPr>
          <w:rFonts w:ascii="Times New Roman" w:hAnsi="Times New Roman" w:cs="Times New Roman"/>
          <w:sz w:val="24"/>
          <w:szCs w:val="24"/>
        </w:rPr>
        <w:t xml:space="preserve"> până la moment nu a fost nici un demers </w:t>
      </w:r>
      <w:r w:rsidR="002C4283" w:rsidRPr="00D149FE">
        <w:rPr>
          <w:rFonts w:ascii="Times New Roman" w:hAnsi="Times New Roman" w:cs="Times New Roman"/>
          <w:sz w:val="24"/>
          <w:szCs w:val="24"/>
        </w:rPr>
        <w:t xml:space="preserve">din partea cetăţenilor simpli </w:t>
      </w:r>
      <w:r w:rsidR="00475552" w:rsidRPr="00D149FE">
        <w:rPr>
          <w:rFonts w:ascii="Times New Roman" w:hAnsi="Times New Roman" w:cs="Times New Roman"/>
          <w:sz w:val="24"/>
          <w:szCs w:val="24"/>
        </w:rPr>
        <w:t>de a participa la ac</w:t>
      </w:r>
      <w:r w:rsidR="00207FA0" w:rsidRPr="00D149FE">
        <w:rPr>
          <w:rFonts w:ascii="Times New Roman" w:hAnsi="Times New Roman" w:cs="Times New Roman"/>
          <w:sz w:val="24"/>
          <w:szCs w:val="24"/>
        </w:rPr>
        <w:t>hizițiile publice.</w:t>
      </w:r>
    </w:p>
    <w:p w:rsidR="00D8132A" w:rsidRPr="00D149FE" w:rsidRDefault="00532002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700079"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="00D8132A" w:rsidRPr="00D149FE">
        <w:rPr>
          <w:rFonts w:ascii="Times New Roman" w:hAnsi="Times New Roman" w:cs="Times New Roman"/>
          <w:sz w:val="24"/>
          <w:szCs w:val="24"/>
        </w:rPr>
        <w:t>Pentru o transparenţă a achiziţiilor publice desfăşurate de Consiliul raional</w:t>
      </w:r>
      <w:r w:rsidR="00A950C2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09041D" w:rsidRPr="00D149FE">
        <w:rPr>
          <w:rFonts w:ascii="Times New Roman" w:hAnsi="Times New Roman" w:cs="Times New Roman"/>
          <w:sz w:val="24"/>
          <w:szCs w:val="24"/>
        </w:rPr>
        <w:t>Simion Lupașcu, specialist principal în domeniul achizițiilor publice din cadrul aparatului președintelui raionului</w:t>
      </w:r>
      <w:r w:rsidR="00C21CF0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09041D" w:rsidRPr="00D149FE">
        <w:rPr>
          <w:rFonts w:ascii="Times New Roman" w:hAnsi="Times New Roman" w:cs="Times New Roman"/>
          <w:sz w:val="24"/>
          <w:szCs w:val="24"/>
        </w:rPr>
        <w:t xml:space="preserve"> ne-a recomandat să consultăm portalul Agenției de Achiziții Publice și Registrul de Stat al Achizițiilor Publice</w:t>
      </w:r>
      <w:r w:rsidR="00725A01" w:rsidRPr="00D149FE">
        <w:rPr>
          <w:rFonts w:ascii="Times New Roman" w:hAnsi="Times New Roman" w:cs="Times New Roman"/>
          <w:sz w:val="24"/>
          <w:szCs w:val="24"/>
        </w:rPr>
        <w:t xml:space="preserve"> (AAP)</w:t>
      </w:r>
      <w:r w:rsidR="0009041D" w:rsidRPr="00D149FE">
        <w:rPr>
          <w:rFonts w:ascii="Times New Roman" w:hAnsi="Times New Roman" w:cs="Times New Roman"/>
          <w:sz w:val="24"/>
          <w:szCs w:val="24"/>
        </w:rPr>
        <w:t xml:space="preserve">,  dar și site-ul Consiliului raional  - </w:t>
      </w:r>
      <w:hyperlink r:id="rId8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www.hincesti.md</w:t>
        </w:r>
      </w:hyperlink>
      <w:r w:rsidR="00AE2FAF">
        <w:rPr>
          <w:rFonts w:ascii="Times New Roman" w:hAnsi="Times New Roman" w:cs="Times New Roman"/>
          <w:sz w:val="24"/>
          <w:szCs w:val="24"/>
        </w:rPr>
        <w:t xml:space="preserve"> </w:t>
      </w:r>
      <w:r w:rsidR="0009041D" w:rsidRPr="00D149FE">
        <w:rPr>
          <w:rFonts w:ascii="Times New Roman" w:hAnsi="Times New Roman" w:cs="Times New Roman"/>
          <w:sz w:val="24"/>
          <w:szCs w:val="24"/>
        </w:rPr>
        <w:t>, asigurându-ne că avem transparență destulă în desfășurarea achizițiilor publice</w:t>
      </w:r>
      <w:r w:rsidR="002D07B7" w:rsidRPr="00D149FE">
        <w:rPr>
          <w:rFonts w:ascii="Times New Roman" w:hAnsi="Times New Roman" w:cs="Times New Roman"/>
          <w:sz w:val="24"/>
          <w:szCs w:val="24"/>
        </w:rPr>
        <w:t xml:space="preserve"> în raion</w:t>
      </w:r>
      <w:r w:rsidR="00D8132A" w:rsidRPr="00D149FE">
        <w:rPr>
          <w:rFonts w:ascii="Times New Roman" w:hAnsi="Times New Roman" w:cs="Times New Roman"/>
          <w:sz w:val="24"/>
          <w:szCs w:val="24"/>
        </w:rPr>
        <w:t>. „</w:t>
      </w:r>
      <w:r w:rsidR="0009041D" w:rsidRPr="00D149FE">
        <w:rPr>
          <w:rFonts w:ascii="Times New Roman" w:hAnsi="Times New Roman" w:cs="Times New Roman"/>
          <w:sz w:val="24"/>
          <w:szCs w:val="24"/>
        </w:rPr>
        <w:t>Toată informația vizavi de câștigarea licitațiilor este expediată în adresa Agenției Achiziții Publice, după ca</w:t>
      </w:r>
      <w:r w:rsidR="00C21CF0" w:rsidRPr="00D149FE">
        <w:rPr>
          <w:rFonts w:ascii="Times New Roman" w:hAnsi="Times New Roman" w:cs="Times New Roman"/>
          <w:sz w:val="24"/>
          <w:szCs w:val="24"/>
        </w:rPr>
        <w:t>re aceasta este plasată pe site-</w:t>
      </w:r>
      <w:r w:rsidR="0009041D" w:rsidRPr="00D149FE">
        <w:rPr>
          <w:rFonts w:ascii="Times New Roman" w:hAnsi="Times New Roman" w:cs="Times New Roman"/>
          <w:sz w:val="24"/>
          <w:szCs w:val="24"/>
        </w:rPr>
        <w:t xml:space="preserve">urile: </w:t>
      </w:r>
      <w:hyperlink r:id="rId9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www.tender.gov.md</w:t>
        </w:r>
      </w:hyperlink>
      <w:r w:rsidR="00AE2FAF">
        <w:rPr>
          <w:rFonts w:ascii="Times New Roman" w:hAnsi="Times New Roman" w:cs="Times New Roman"/>
          <w:sz w:val="24"/>
          <w:szCs w:val="24"/>
        </w:rPr>
        <w:t xml:space="preserve"> </w:t>
      </w:r>
      <w:r w:rsidR="0009041D" w:rsidRPr="00D149FE">
        <w:rPr>
          <w:rFonts w:ascii="Times New Roman" w:hAnsi="Times New Roman" w:cs="Times New Roman"/>
          <w:sz w:val="24"/>
          <w:szCs w:val="24"/>
        </w:rPr>
        <w:t xml:space="preserve"> și </w:t>
      </w:r>
      <w:hyperlink r:id="rId10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www.etender.gov.md</w:t>
        </w:r>
      </w:hyperlink>
      <w:r w:rsidR="00AE2FAF">
        <w:rPr>
          <w:rFonts w:ascii="Times New Roman" w:hAnsi="Times New Roman" w:cs="Times New Roman"/>
          <w:sz w:val="24"/>
          <w:szCs w:val="24"/>
        </w:rPr>
        <w:t xml:space="preserve"> </w:t>
      </w:r>
      <w:r w:rsidR="0009041D" w:rsidRPr="00D149FE">
        <w:rPr>
          <w:rFonts w:ascii="Times New Roman" w:hAnsi="Times New Roman" w:cs="Times New Roman"/>
          <w:sz w:val="24"/>
          <w:szCs w:val="24"/>
        </w:rPr>
        <w:t xml:space="preserve">. Cum nu este transparență? De asemenea, </w:t>
      </w:r>
      <w:r w:rsidR="002D07B7" w:rsidRPr="00D149FE">
        <w:rPr>
          <w:rFonts w:ascii="Times New Roman" w:hAnsi="Times New Roman" w:cs="Times New Roman"/>
          <w:sz w:val="24"/>
          <w:szCs w:val="24"/>
        </w:rPr>
        <w:t>pentru a fi la curent cu achizițiile publice desfășurate de Consiliul raional</w:t>
      </w:r>
      <w:r w:rsidR="00C21CF0" w:rsidRPr="00D149FE">
        <w:rPr>
          <w:rFonts w:ascii="Times New Roman" w:hAnsi="Times New Roman" w:cs="Times New Roman"/>
          <w:sz w:val="24"/>
          <w:szCs w:val="24"/>
        </w:rPr>
        <w:t>,</w:t>
      </w:r>
      <w:r w:rsidR="002D07B7" w:rsidRPr="00D149FE">
        <w:rPr>
          <w:rFonts w:ascii="Times New Roman" w:hAnsi="Times New Roman" w:cs="Times New Roman"/>
          <w:sz w:val="24"/>
          <w:szCs w:val="24"/>
        </w:rPr>
        <w:t xml:space="preserve"> locuitorii raionului  pot accesa</w:t>
      </w:r>
      <w:r w:rsidR="00A950C2" w:rsidRPr="00D149FE">
        <w:rPr>
          <w:rFonts w:ascii="Times New Roman" w:hAnsi="Times New Roman" w:cs="Times New Roman"/>
          <w:sz w:val="24"/>
          <w:szCs w:val="24"/>
        </w:rPr>
        <w:t xml:space="preserve"> site </w:t>
      </w:r>
      <w:hyperlink r:id="rId11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www.hincesti.md</w:t>
        </w:r>
      </w:hyperlink>
      <w:r w:rsidR="00AE2FAF">
        <w:rPr>
          <w:rFonts w:ascii="Times New Roman" w:hAnsi="Times New Roman" w:cs="Times New Roman"/>
          <w:sz w:val="24"/>
          <w:szCs w:val="24"/>
        </w:rPr>
        <w:t xml:space="preserve"> </w:t>
      </w:r>
      <w:r w:rsidR="00A950C2" w:rsidRPr="00D149FE">
        <w:rPr>
          <w:rFonts w:ascii="Times New Roman" w:hAnsi="Times New Roman" w:cs="Times New Roman"/>
          <w:sz w:val="24"/>
          <w:szCs w:val="24"/>
        </w:rPr>
        <w:t xml:space="preserve"> unde plasăm toată informația vizavi de acest subiect</w:t>
      </w:r>
      <w:r w:rsidR="00D876A5" w:rsidRPr="00D149FE">
        <w:rPr>
          <w:rFonts w:ascii="Times New Roman" w:hAnsi="Times New Roman" w:cs="Times New Roman"/>
          <w:sz w:val="24"/>
          <w:szCs w:val="24"/>
        </w:rPr>
        <w:t>” -</w:t>
      </w:r>
      <w:r w:rsidR="00A950C2" w:rsidRPr="00D149FE">
        <w:rPr>
          <w:rFonts w:ascii="Times New Roman" w:hAnsi="Times New Roman" w:cs="Times New Roman"/>
          <w:sz w:val="24"/>
          <w:szCs w:val="24"/>
        </w:rPr>
        <w:t xml:space="preserve"> a specificat dl Lupașcu. </w:t>
      </w:r>
      <w:r w:rsidR="0009041D" w:rsidRPr="00D1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1D" w:rsidRPr="00D149FE" w:rsidRDefault="00D8132A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="00D876A5" w:rsidRPr="00D149FE">
        <w:rPr>
          <w:rFonts w:ascii="Times New Roman" w:hAnsi="Times New Roman" w:cs="Times New Roman"/>
          <w:sz w:val="24"/>
          <w:szCs w:val="24"/>
        </w:rPr>
        <w:t>Într-adevăr</w:t>
      </w:r>
      <w:r w:rsidR="00017030" w:rsidRPr="00D149FE">
        <w:rPr>
          <w:rFonts w:ascii="Times New Roman" w:hAnsi="Times New Roman" w:cs="Times New Roman"/>
          <w:sz w:val="24"/>
          <w:szCs w:val="24"/>
        </w:rPr>
        <w:t>,</w:t>
      </w:r>
      <w:r w:rsidR="00D876A5" w:rsidRPr="00D149FE">
        <w:rPr>
          <w:rFonts w:ascii="Times New Roman" w:hAnsi="Times New Roman" w:cs="Times New Roman"/>
          <w:sz w:val="24"/>
          <w:szCs w:val="24"/>
        </w:rPr>
        <w:t xml:space="preserve"> accesând şi a</w:t>
      </w:r>
      <w:r w:rsidRPr="00D149FE">
        <w:rPr>
          <w:rFonts w:ascii="Times New Roman" w:hAnsi="Times New Roman" w:cs="Times New Roman"/>
          <w:sz w:val="24"/>
          <w:szCs w:val="24"/>
        </w:rPr>
        <w:t>nalizând site-urile recomandate</w:t>
      </w:r>
      <w:r w:rsidR="00725A01" w:rsidRPr="00D149FE">
        <w:rPr>
          <w:rFonts w:ascii="Times New Roman" w:hAnsi="Times New Roman" w:cs="Times New Roman"/>
          <w:sz w:val="24"/>
          <w:szCs w:val="24"/>
        </w:rPr>
        <w:t xml:space="preserve">, am găsit ceva informaţie despre achiziţiile publice în raionul Hânceşti, îndeosebi pe cel al AAP, </w:t>
      </w:r>
      <w:r w:rsidR="005844E8" w:rsidRPr="00D149FE">
        <w:rPr>
          <w:rFonts w:ascii="Times New Roman" w:hAnsi="Times New Roman" w:cs="Times New Roman"/>
          <w:sz w:val="24"/>
          <w:szCs w:val="24"/>
        </w:rPr>
        <w:t xml:space="preserve">pe portalul Consiliului raional, </w:t>
      </w:r>
      <w:r w:rsidR="00DB45A2" w:rsidRPr="00D149FE">
        <w:rPr>
          <w:rFonts w:ascii="Times New Roman" w:hAnsi="Times New Roman" w:cs="Times New Roman"/>
          <w:sz w:val="24"/>
          <w:szCs w:val="24"/>
        </w:rPr>
        <w:t xml:space="preserve">însă, </w:t>
      </w:r>
      <w:r w:rsidR="005844E8" w:rsidRPr="00D149FE">
        <w:rPr>
          <w:rFonts w:ascii="Times New Roman" w:hAnsi="Times New Roman" w:cs="Times New Roman"/>
          <w:sz w:val="24"/>
          <w:szCs w:val="24"/>
        </w:rPr>
        <w:t>am putut analiza doar perioada anului 2014 –</w:t>
      </w:r>
      <w:r w:rsidR="00DB45A2" w:rsidRPr="00D149FE">
        <w:rPr>
          <w:rFonts w:ascii="Times New Roman" w:hAnsi="Times New Roman" w:cs="Times New Roman"/>
          <w:sz w:val="24"/>
          <w:szCs w:val="24"/>
        </w:rPr>
        <w:t xml:space="preserve"> în care au fost încheiate 7 contracte de </w:t>
      </w:r>
      <w:r w:rsidR="005844E8" w:rsidRPr="00D149FE">
        <w:rPr>
          <w:rFonts w:ascii="Times New Roman" w:hAnsi="Times New Roman" w:cs="Times New Roman"/>
          <w:sz w:val="24"/>
          <w:szCs w:val="24"/>
        </w:rPr>
        <w:t xml:space="preserve">achiziţii publice, 2016 – 3, </w:t>
      </w:r>
      <w:r w:rsidR="00DB45A2" w:rsidRPr="00D149FE">
        <w:rPr>
          <w:rFonts w:ascii="Times New Roman" w:hAnsi="Times New Roman" w:cs="Times New Roman"/>
          <w:sz w:val="24"/>
          <w:szCs w:val="24"/>
        </w:rPr>
        <w:t xml:space="preserve">iar </w:t>
      </w:r>
      <w:r w:rsidR="005844E8" w:rsidRPr="00D149FE">
        <w:rPr>
          <w:rFonts w:ascii="Times New Roman" w:hAnsi="Times New Roman" w:cs="Times New Roman"/>
          <w:sz w:val="24"/>
          <w:szCs w:val="24"/>
        </w:rPr>
        <w:t>2017</w:t>
      </w:r>
      <w:r w:rsidR="00DB45A2" w:rsidRPr="00D149FE">
        <w:rPr>
          <w:rFonts w:ascii="Times New Roman" w:hAnsi="Times New Roman" w:cs="Times New Roman"/>
          <w:sz w:val="24"/>
          <w:szCs w:val="24"/>
        </w:rPr>
        <w:t xml:space="preserve">, deocamdată un contract </w:t>
      </w:r>
      <w:r w:rsidR="00BB5579" w:rsidRPr="00D149FE">
        <w:rPr>
          <w:rFonts w:ascii="Times New Roman" w:hAnsi="Times New Roman" w:cs="Times New Roman"/>
          <w:sz w:val="24"/>
          <w:szCs w:val="24"/>
        </w:rPr>
        <w:t>pe achiziţii publice.</w:t>
      </w:r>
      <w:r w:rsidR="005844E8" w:rsidRPr="00D1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C5" w:rsidRPr="00D149FE" w:rsidRDefault="00907CC5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C5" w:rsidRPr="00D149FE" w:rsidRDefault="00907CC5" w:rsidP="00D14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FE">
        <w:rPr>
          <w:rFonts w:ascii="Times New Roman" w:hAnsi="Times New Roman" w:cs="Times New Roman"/>
          <w:b/>
          <w:sz w:val="24"/>
          <w:szCs w:val="24"/>
        </w:rPr>
        <w:t>Un portal de contractare deschisă – pentru mai multă transparenţă şi implicare</w:t>
      </w:r>
    </w:p>
    <w:p w:rsidR="00907CC5" w:rsidRPr="00D149FE" w:rsidRDefault="00907CC5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5D" w:rsidRPr="00D149FE" w:rsidRDefault="00DA0D89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="00C24E23" w:rsidRPr="00D149FE">
        <w:rPr>
          <w:rFonts w:ascii="Times New Roman" w:hAnsi="Times New Roman" w:cs="Times New Roman"/>
          <w:sz w:val="24"/>
          <w:szCs w:val="24"/>
        </w:rPr>
        <w:t>Grigore Postică, directorul „Grin-Prim”</w:t>
      </w:r>
      <w:r w:rsidR="00FF2E74" w:rsidRPr="00D149FE">
        <w:rPr>
          <w:rFonts w:ascii="Times New Roman" w:hAnsi="Times New Roman" w:cs="Times New Roman"/>
          <w:sz w:val="24"/>
          <w:szCs w:val="24"/>
        </w:rPr>
        <w:t xml:space="preserve"> SRL</w:t>
      </w:r>
      <w:r w:rsidR="00E80341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A7404C" w:rsidRPr="00D149FE">
        <w:rPr>
          <w:rFonts w:ascii="Times New Roman" w:hAnsi="Times New Roman" w:cs="Times New Roman"/>
          <w:sz w:val="24"/>
          <w:szCs w:val="24"/>
        </w:rPr>
        <w:t xml:space="preserve">din </w:t>
      </w:r>
      <w:r w:rsidR="00BB50A4" w:rsidRPr="00D149FE">
        <w:rPr>
          <w:rFonts w:ascii="Times New Roman" w:hAnsi="Times New Roman" w:cs="Times New Roman"/>
          <w:sz w:val="24"/>
          <w:szCs w:val="24"/>
        </w:rPr>
        <w:t xml:space="preserve">r. Anenii Noi </w:t>
      </w:r>
      <w:r w:rsidR="00E80341" w:rsidRPr="00D149FE">
        <w:rPr>
          <w:rFonts w:ascii="Times New Roman" w:hAnsi="Times New Roman" w:cs="Times New Roman"/>
          <w:sz w:val="24"/>
          <w:szCs w:val="24"/>
        </w:rPr>
        <w:t>(</w:t>
      </w:r>
      <w:r w:rsidR="00B139ED" w:rsidRPr="00D149FE">
        <w:rPr>
          <w:rFonts w:ascii="Times New Roman" w:hAnsi="Times New Roman" w:cs="Times New Roman"/>
          <w:sz w:val="24"/>
          <w:szCs w:val="24"/>
        </w:rPr>
        <w:t>care la moment este încadrat în construcția unui obiectiv comercial din or. Hâncești</w:t>
      </w:r>
      <w:r w:rsidR="00E80341" w:rsidRPr="00D149FE">
        <w:rPr>
          <w:rFonts w:ascii="Times New Roman" w:hAnsi="Times New Roman" w:cs="Times New Roman"/>
          <w:sz w:val="24"/>
          <w:szCs w:val="24"/>
        </w:rPr>
        <w:t>)</w:t>
      </w:r>
      <w:r w:rsidR="00FF2E74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6E7B0A" w:rsidRPr="00D149FE">
        <w:rPr>
          <w:rFonts w:ascii="Times New Roman" w:hAnsi="Times New Roman" w:cs="Times New Roman"/>
          <w:sz w:val="24"/>
          <w:szCs w:val="24"/>
        </w:rPr>
        <w:t xml:space="preserve">ne spune că în calitate de agent economic, adeseori </w:t>
      </w:r>
      <w:r w:rsidR="00B139ED" w:rsidRPr="00D149FE">
        <w:rPr>
          <w:rFonts w:ascii="Times New Roman" w:hAnsi="Times New Roman" w:cs="Times New Roman"/>
          <w:sz w:val="24"/>
          <w:szCs w:val="24"/>
        </w:rPr>
        <w:t>pentru a urmări desfășurarea, dar și pentru participarea la licitațiile</w:t>
      </w:r>
      <w:r w:rsidR="006E7B0A" w:rsidRPr="00D149FE">
        <w:rPr>
          <w:rFonts w:ascii="Times New Roman" w:hAnsi="Times New Roman" w:cs="Times New Roman"/>
          <w:sz w:val="24"/>
          <w:szCs w:val="24"/>
        </w:rPr>
        <w:t xml:space="preserve"> publice</w:t>
      </w:r>
      <w:r w:rsidR="00BB50A4" w:rsidRPr="00D149FE">
        <w:rPr>
          <w:rFonts w:ascii="Times New Roman" w:hAnsi="Times New Roman" w:cs="Times New Roman"/>
          <w:sz w:val="24"/>
          <w:szCs w:val="24"/>
        </w:rPr>
        <w:t>,</w:t>
      </w:r>
      <w:r w:rsidR="006E7B0A" w:rsidRPr="00D149FE">
        <w:rPr>
          <w:rFonts w:ascii="Times New Roman" w:hAnsi="Times New Roman" w:cs="Times New Roman"/>
          <w:sz w:val="24"/>
          <w:szCs w:val="24"/>
        </w:rPr>
        <w:t xml:space="preserve"> consultă </w:t>
      </w:r>
      <w:r w:rsidR="00BB50A4" w:rsidRPr="00D149FE">
        <w:rPr>
          <w:rFonts w:ascii="Times New Roman" w:hAnsi="Times New Roman" w:cs="Times New Roman"/>
          <w:sz w:val="24"/>
          <w:szCs w:val="24"/>
        </w:rPr>
        <w:t>Buletinul Achizițiilor P</w:t>
      </w:r>
      <w:r w:rsidR="006E7B0A" w:rsidRPr="00D149FE">
        <w:rPr>
          <w:rFonts w:ascii="Times New Roman" w:hAnsi="Times New Roman" w:cs="Times New Roman"/>
          <w:sz w:val="24"/>
          <w:szCs w:val="24"/>
        </w:rPr>
        <w:t xml:space="preserve">ublice, al cărui abonat este, de pe </w:t>
      </w:r>
      <w:hyperlink r:id="rId12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www.tender.gov.md</w:t>
        </w:r>
      </w:hyperlink>
      <w:r w:rsidR="00AE2FAF">
        <w:rPr>
          <w:rFonts w:ascii="Times New Roman" w:hAnsi="Times New Roman" w:cs="Times New Roman"/>
          <w:sz w:val="24"/>
          <w:szCs w:val="24"/>
        </w:rPr>
        <w:t xml:space="preserve"> </w:t>
      </w:r>
      <w:r w:rsidR="006E7B0A" w:rsidRPr="00D149FE">
        <w:rPr>
          <w:rFonts w:ascii="Times New Roman" w:hAnsi="Times New Roman" w:cs="Times New Roman"/>
          <w:sz w:val="24"/>
          <w:szCs w:val="24"/>
        </w:rPr>
        <w:t xml:space="preserve">, precum și portalul </w:t>
      </w:r>
      <w:hyperlink r:id="rId13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htt</w:t>
        </w:r>
        <w:r w:rsidR="00AE2FAF">
          <w:rPr>
            <w:rStyle w:val="Hyperlink"/>
            <w:rFonts w:ascii="Times New Roman" w:hAnsi="Times New Roman" w:cs="Times New Roman"/>
            <w:sz w:val="24"/>
            <w:szCs w:val="24"/>
          </w:rPr>
          <w:t>p://opencontracting.date.gov.md</w:t>
        </w:r>
      </w:hyperlink>
      <w:r w:rsidR="006E7B0A"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357631" w:rsidRPr="00D149FE">
        <w:rPr>
          <w:rFonts w:ascii="Times New Roman" w:hAnsi="Times New Roman" w:cs="Times New Roman"/>
          <w:sz w:val="24"/>
          <w:szCs w:val="24"/>
        </w:rPr>
        <w:t xml:space="preserve">pe paginile căruia găsește informație </w:t>
      </w:r>
      <w:r w:rsidR="00A7404C" w:rsidRPr="00D149FE">
        <w:rPr>
          <w:rFonts w:ascii="Times New Roman" w:hAnsi="Times New Roman" w:cs="Times New Roman"/>
          <w:sz w:val="24"/>
          <w:szCs w:val="24"/>
        </w:rPr>
        <w:t xml:space="preserve">interesantă vizavi de </w:t>
      </w:r>
      <w:r w:rsidR="00BB50A4" w:rsidRPr="00D149FE">
        <w:rPr>
          <w:rFonts w:ascii="Times New Roman" w:hAnsi="Times New Roman" w:cs="Times New Roman"/>
          <w:sz w:val="24"/>
          <w:szCs w:val="24"/>
        </w:rPr>
        <w:t xml:space="preserve">topul bunurilor și serviciilor achiziționate, topul , dar și </w:t>
      </w:r>
      <w:r w:rsidR="00BB7589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C24E23" w:rsidRPr="00D149FE">
        <w:rPr>
          <w:rFonts w:ascii="Times New Roman" w:hAnsi="Times New Roman" w:cs="Times New Roman"/>
          <w:sz w:val="24"/>
          <w:szCs w:val="24"/>
        </w:rPr>
        <w:t>cum se cheltuie banii publici în diferite localităţi. „</w:t>
      </w:r>
      <w:r w:rsidR="00BB7589" w:rsidRPr="00D149FE">
        <w:rPr>
          <w:rFonts w:ascii="Times New Roman" w:hAnsi="Times New Roman" w:cs="Times New Roman"/>
          <w:sz w:val="24"/>
          <w:szCs w:val="24"/>
        </w:rPr>
        <w:t xml:space="preserve">Astfel de portaluri sunt foarte binevenite, </w:t>
      </w:r>
      <w:r w:rsidR="001C7FD9" w:rsidRPr="00D149FE">
        <w:rPr>
          <w:rFonts w:ascii="Times New Roman" w:hAnsi="Times New Roman" w:cs="Times New Roman"/>
          <w:sz w:val="24"/>
          <w:szCs w:val="24"/>
        </w:rPr>
        <w:t>deoarece prin intermediul lor</w:t>
      </w:r>
      <w:r w:rsidR="00BB7589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1C7FD9" w:rsidRPr="00D149FE">
        <w:rPr>
          <w:rFonts w:ascii="Times New Roman" w:hAnsi="Times New Roman" w:cs="Times New Roman"/>
          <w:sz w:val="24"/>
          <w:szCs w:val="24"/>
        </w:rPr>
        <w:t>se</w:t>
      </w:r>
      <w:r w:rsidR="00BB7589" w:rsidRPr="00D149FE">
        <w:rPr>
          <w:rFonts w:ascii="Times New Roman" w:hAnsi="Times New Roman" w:cs="Times New Roman"/>
          <w:sz w:val="24"/>
          <w:szCs w:val="24"/>
        </w:rPr>
        <w:t xml:space="preserve"> face mai multă lumi</w:t>
      </w:r>
      <w:r w:rsidR="00790D5D" w:rsidRPr="00D149FE">
        <w:rPr>
          <w:rFonts w:ascii="Times New Roman" w:hAnsi="Times New Roman" w:cs="Times New Roman"/>
          <w:sz w:val="24"/>
          <w:szCs w:val="24"/>
        </w:rPr>
        <w:t>nă în folosirea banilor publici</w:t>
      </w:r>
      <w:r w:rsidR="001C7FD9" w:rsidRPr="00D149FE">
        <w:rPr>
          <w:rFonts w:ascii="Times New Roman" w:hAnsi="Times New Roman" w:cs="Times New Roman"/>
          <w:sz w:val="24"/>
          <w:szCs w:val="24"/>
        </w:rPr>
        <w:t xml:space="preserve">. Dacă acesta ar fi puțin mai funcțional, mai accesibil, </w:t>
      </w:r>
      <w:r w:rsidR="00BB50A4" w:rsidRPr="00D149FE">
        <w:rPr>
          <w:rFonts w:ascii="Times New Roman" w:hAnsi="Times New Roman" w:cs="Times New Roman"/>
          <w:sz w:val="24"/>
          <w:szCs w:val="24"/>
        </w:rPr>
        <w:t xml:space="preserve">ar avea </w:t>
      </w:r>
      <w:r w:rsidR="00FB7C92" w:rsidRPr="00D149FE">
        <w:rPr>
          <w:rFonts w:ascii="Times New Roman" w:hAnsi="Times New Roman" w:cs="Times New Roman"/>
          <w:sz w:val="24"/>
          <w:szCs w:val="24"/>
        </w:rPr>
        <w:t xml:space="preserve">un impact </w:t>
      </w:r>
      <w:r w:rsidR="00BB50A4" w:rsidRPr="00D149FE">
        <w:rPr>
          <w:rFonts w:ascii="Times New Roman" w:hAnsi="Times New Roman" w:cs="Times New Roman"/>
          <w:sz w:val="24"/>
          <w:szCs w:val="24"/>
        </w:rPr>
        <w:t>și o</w:t>
      </w:r>
      <w:r w:rsidR="001C7FD9" w:rsidRPr="00D149FE">
        <w:rPr>
          <w:rFonts w:ascii="Times New Roman" w:hAnsi="Times New Roman" w:cs="Times New Roman"/>
          <w:sz w:val="24"/>
          <w:szCs w:val="24"/>
        </w:rPr>
        <w:t xml:space="preserve"> implicare mai activă a societății civile</w:t>
      </w:r>
      <w:r w:rsidR="00BB50A4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953430" w:rsidRPr="00D149FE">
        <w:rPr>
          <w:rFonts w:ascii="Times New Roman" w:hAnsi="Times New Roman" w:cs="Times New Roman"/>
          <w:sz w:val="24"/>
          <w:szCs w:val="24"/>
        </w:rPr>
        <w:t xml:space="preserve">deoarece aici există posibilitatea expunerii unei anumite păreri, idei, etc., </w:t>
      </w:r>
      <w:r w:rsidR="00BB50A4" w:rsidRPr="00D149FE">
        <w:rPr>
          <w:rFonts w:ascii="Times New Roman" w:hAnsi="Times New Roman" w:cs="Times New Roman"/>
          <w:sz w:val="24"/>
          <w:szCs w:val="24"/>
        </w:rPr>
        <w:t>ceea ce ar îmbunătăți considerabil procedura achizițiilor publice</w:t>
      </w:r>
      <w:r w:rsidR="001C7FD9" w:rsidRPr="00D149FE">
        <w:rPr>
          <w:rFonts w:ascii="Times New Roman" w:hAnsi="Times New Roman" w:cs="Times New Roman"/>
          <w:sz w:val="24"/>
          <w:szCs w:val="24"/>
        </w:rPr>
        <w:t>.</w:t>
      </w:r>
      <w:r w:rsidR="00790D5D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BB50A4" w:rsidRPr="00D149FE">
        <w:rPr>
          <w:rFonts w:ascii="Times New Roman" w:hAnsi="Times New Roman" w:cs="Times New Roman"/>
          <w:sz w:val="24"/>
          <w:szCs w:val="24"/>
        </w:rPr>
        <w:t>La moment</w:t>
      </w:r>
      <w:r w:rsidR="00790D5D" w:rsidRPr="00D149FE">
        <w:rPr>
          <w:rFonts w:ascii="Times New Roman" w:hAnsi="Times New Roman" w:cs="Times New Roman"/>
          <w:sz w:val="24"/>
          <w:szCs w:val="24"/>
        </w:rPr>
        <w:t xml:space="preserve"> e </w:t>
      </w:r>
      <w:r w:rsidR="00FB7C92" w:rsidRPr="00D149FE">
        <w:rPr>
          <w:rFonts w:ascii="Times New Roman" w:hAnsi="Times New Roman" w:cs="Times New Roman"/>
          <w:sz w:val="24"/>
          <w:szCs w:val="24"/>
        </w:rPr>
        <w:t xml:space="preserve">plasată </w:t>
      </w:r>
      <w:r w:rsidR="00790D5D" w:rsidRPr="00D149FE">
        <w:rPr>
          <w:rFonts w:ascii="Times New Roman" w:hAnsi="Times New Roman" w:cs="Times New Roman"/>
          <w:sz w:val="24"/>
          <w:szCs w:val="24"/>
        </w:rPr>
        <w:t xml:space="preserve">doar niște informație generalizată, </w:t>
      </w:r>
      <w:r w:rsidR="00BB50A4" w:rsidRPr="00D149FE">
        <w:rPr>
          <w:rFonts w:ascii="Times New Roman" w:hAnsi="Times New Roman" w:cs="Times New Roman"/>
          <w:sz w:val="24"/>
          <w:szCs w:val="24"/>
        </w:rPr>
        <w:t xml:space="preserve">cred că </w:t>
      </w:r>
      <w:r w:rsidR="00790D5D" w:rsidRPr="00D149FE">
        <w:rPr>
          <w:rFonts w:ascii="Times New Roman" w:hAnsi="Times New Roman" w:cs="Times New Roman"/>
          <w:sz w:val="24"/>
          <w:szCs w:val="24"/>
        </w:rPr>
        <w:t>s-ar cere dezvăluirea datelor cu privire la întreg procesul de achiziție</w:t>
      </w:r>
      <w:r w:rsidR="00C24E23" w:rsidRPr="00D149FE">
        <w:rPr>
          <w:rFonts w:ascii="Times New Roman" w:hAnsi="Times New Roman" w:cs="Times New Roman"/>
          <w:sz w:val="24"/>
          <w:szCs w:val="24"/>
        </w:rPr>
        <w:t>.”</w:t>
      </w:r>
      <w:r w:rsidR="00181501" w:rsidRPr="00D14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4F0" w:rsidRPr="00D149FE" w:rsidRDefault="00C24E23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Pr="00D149FE">
        <w:rPr>
          <w:rFonts w:ascii="Times New Roman" w:hAnsi="Times New Roman" w:cs="Times New Roman"/>
          <w:sz w:val="24"/>
          <w:szCs w:val="24"/>
        </w:rPr>
        <w:t>Accesând</w:t>
      </w:r>
      <w:r w:rsidR="00181501" w:rsidRPr="00D149FE">
        <w:rPr>
          <w:rFonts w:ascii="Times New Roman" w:hAnsi="Times New Roman" w:cs="Times New Roman"/>
          <w:sz w:val="24"/>
          <w:szCs w:val="24"/>
        </w:rPr>
        <w:t xml:space="preserve"> portalul de contractare deschisă în achiziții publice – </w:t>
      </w:r>
      <w:hyperlink r:id="rId14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htt</w:t>
        </w:r>
        <w:r w:rsidR="00AE2FAF">
          <w:rPr>
            <w:rStyle w:val="Hyperlink"/>
            <w:rFonts w:ascii="Times New Roman" w:hAnsi="Times New Roman" w:cs="Times New Roman"/>
            <w:sz w:val="24"/>
            <w:szCs w:val="24"/>
          </w:rPr>
          <w:t>p://opencontracting.date.gov.md</w:t>
        </w:r>
      </w:hyperlink>
      <w:r w:rsidR="00AE2FAF">
        <w:rPr>
          <w:rFonts w:ascii="Times New Roman" w:hAnsi="Times New Roman" w:cs="Times New Roman"/>
          <w:sz w:val="24"/>
          <w:szCs w:val="24"/>
        </w:rPr>
        <w:t xml:space="preserve"> </w:t>
      </w:r>
      <w:r w:rsidR="00181501" w:rsidRPr="00D149FE">
        <w:rPr>
          <w:rFonts w:ascii="Times New Roman" w:hAnsi="Times New Roman" w:cs="Times New Roman"/>
          <w:sz w:val="24"/>
          <w:szCs w:val="24"/>
        </w:rPr>
        <w:t xml:space="preserve">am găsit și noi </w:t>
      </w:r>
      <w:r w:rsidR="00C60730" w:rsidRPr="00D149FE">
        <w:rPr>
          <w:rFonts w:ascii="Times New Roman" w:hAnsi="Times New Roman" w:cs="Times New Roman"/>
          <w:sz w:val="24"/>
          <w:szCs w:val="24"/>
        </w:rPr>
        <w:t>informații utile pentru locuitorii raionului Hâncești</w:t>
      </w:r>
      <w:r w:rsidR="00325183" w:rsidRPr="00D149FE">
        <w:rPr>
          <w:rFonts w:ascii="Times New Roman" w:hAnsi="Times New Roman" w:cs="Times New Roman"/>
          <w:sz w:val="24"/>
          <w:szCs w:val="24"/>
        </w:rPr>
        <w:t>.</w:t>
      </w:r>
      <w:r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672BE6" w:rsidRPr="00D149FE">
        <w:rPr>
          <w:rFonts w:ascii="Times New Roman" w:hAnsi="Times New Roman" w:cs="Times New Roman"/>
          <w:sz w:val="24"/>
          <w:szCs w:val="24"/>
        </w:rPr>
        <w:t>Şi anume, î</w:t>
      </w:r>
      <w:r w:rsidR="001F6D48" w:rsidRPr="00D149FE">
        <w:rPr>
          <w:rFonts w:ascii="Times New Roman" w:hAnsi="Times New Roman" w:cs="Times New Roman"/>
          <w:sz w:val="24"/>
          <w:szCs w:val="24"/>
        </w:rPr>
        <w:t xml:space="preserve">n proces de finisare (contractul fiind până la 31 mai curent) </w:t>
      </w:r>
      <w:r w:rsidR="00E41721" w:rsidRPr="00D149FE">
        <w:rPr>
          <w:rFonts w:ascii="Times New Roman" w:hAnsi="Times New Roman" w:cs="Times New Roman"/>
          <w:sz w:val="24"/>
          <w:szCs w:val="24"/>
        </w:rPr>
        <w:t xml:space="preserve">sunt </w:t>
      </w:r>
      <w:r w:rsidR="001F6D48" w:rsidRPr="00D149FE">
        <w:rPr>
          <w:rFonts w:ascii="Times New Roman" w:hAnsi="Times New Roman" w:cs="Times New Roman"/>
          <w:sz w:val="24"/>
          <w:szCs w:val="24"/>
        </w:rPr>
        <w:t>lucrările de reparație capitală a localului administrati</w:t>
      </w:r>
      <w:r w:rsidR="001B4BD0" w:rsidRPr="00D149FE">
        <w:rPr>
          <w:rFonts w:ascii="Times New Roman" w:hAnsi="Times New Roman" w:cs="Times New Roman"/>
          <w:sz w:val="24"/>
          <w:szCs w:val="24"/>
        </w:rPr>
        <w:t>v</w:t>
      </w:r>
      <w:r w:rsidR="001F6D48" w:rsidRPr="00D149FE">
        <w:rPr>
          <w:rFonts w:ascii="Times New Roman" w:hAnsi="Times New Roman" w:cs="Times New Roman"/>
          <w:sz w:val="24"/>
          <w:szCs w:val="24"/>
        </w:rPr>
        <w:t xml:space="preserve"> al Direcției de Învățămâ</w:t>
      </w:r>
      <w:r w:rsidR="00974E02" w:rsidRPr="00D149FE">
        <w:rPr>
          <w:rFonts w:ascii="Times New Roman" w:hAnsi="Times New Roman" w:cs="Times New Roman"/>
          <w:sz w:val="24"/>
          <w:szCs w:val="24"/>
        </w:rPr>
        <w:t>nt,</w:t>
      </w:r>
      <w:r w:rsidR="008F1F75" w:rsidRPr="00D149FE">
        <w:rPr>
          <w:rFonts w:ascii="Times New Roman" w:hAnsi="Times New Roman" w:cs="Times New Roman"/>
          <w:sz w:val="24"/>
          <w:szCs w:val="24"/>
        </w:rPr>
        <w:t xml:space="preserve"> (etajul IV al Consiliului raional) </w:t>
      </w:r>
      <w:r w:rsidR="00974E02" w:rsidRPr="00D149FE">
        <w:rPr>
          <w:rFonts w:ascii="Times New Roman" w:hAnsi="Times New Roman" w:cs="Times New Roman"/>
          <w:sz w:val="24"/>
          <w:szCs w:val="24"/>
        </w:rPr>
        <w:t xml:space="preserve"> pentru care s-au alocat 525, </w:t>
      </w:r>
      <w:r w:rsidR="001F6D48" w:rsidRPr="00D149FE">
        <w:rPr>
          <w:rFonts w:ascii="Times New Roman" w:hAnsi="Times New Roman" w:cs="Times New Roman"/>
          <w:sz w:val="24"/>
          <w:szCs w:val="24"/>
        </w:rPr>
        <w:t>915 lei. Tot pe ultima sută de metri, potrivit portalului respectiv, sunt și lucrările de reparație a Centrului de reabilitare a victimelor violenței în familie</w:t>
      </w:r>
      <w:r w:rsidR="00672BE6" w:rsidRPr="00D149FE">
        <w:rPr>
          <w:rFonts w:ascii="Times New Roman" w:hAnsi="Times New Roman" w:cs="Times New Roman"/>
          <w:sz w:val="24"/>
          <w:szCs w:val="24"/>
        </w:rPr>
        <w:t xml:space="preserve"> din or. Hânceşti</w:t>
      </w:r>
      <w:r w:rsidR="001F6D48" w:rsidRPr="00D149FE">
        <w:rPr>
          <w:rFonts w:ascii="Times New Roman" w:hAnsi="Times New Roman" w:cs="Times New Roman"/>
          <w:sz w:val="24"/>
          <w:szCs w:val="24"/>
        </w:rPr>
        <w:t>, pentru care Consiliul raional a alocat 405</w:t>
      </w:r>
      <w:r w:rsidR="00974E02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1F6D48" w:rsidRPr="00D149FE">
        <w:rPr>
          <w:rFonts w:ascii="Times New Roman" w:hAnsi="Times New Roman" w:cs="Times New Roman"/>
          <w:sz w:val="24"/>
          <w:szCs w:val="24"/>
        </w:rPr>
        <w:t xml:space="preserve">481 lei, </w:t>
      </w:r>
      <w:r w:rsidR="009B23E4" w:rsidRPr="00D149FE">
        <w:rPr>
          <w:rFonts w:ascii="Times New Roman" w:hAnsi="Times New Roman" w:cs="Times New Roman"/>
          <w:sz w:val="24"/>
          <w:szCs w:val="24"/>
        </w:rPr>
        <w:t xml:space="preserve">precum și lucrările de reparație a galeriei LT Lăpușna, costul </w:t>
      </w:r>
      <w:r w:rsidR="004B093B" w:rsidRPr="00D149FE">
        <w:rPr>
          <w:rFonts w:ascii="Times New Roman" w:hAnsi="Times New Roman" w:cs="Times New Roman"/>
          <w:sz w:val="24"/>
          <w:szCs w:val="24"/>
        </w:rPr>
        <w:t>lucrărilor</w:t>
      </w:r>
      <w:r w:rsidR="009B23E4" w:rsidRPr="00D149FE">
        <w:rPr>
          <w:rFonts w:ascii="Times New Roman" w:hAnsi="Times New Roman" w:cs="Times New Roman"/>
          <w:sz w:val="24"/>
          <w:szCs w:val="24"/>
        </w:rPr>
        <w:t xml:space="preserve"> fiin</w:t>
      </w:r>
      <w:r w:rsidR="004B093B" w:rsidRPr="00D149FE">
        <w:rPr>
          <w:rFonts w:ascii="Times New Roman" w:hAnsi="Times New Roman" w:cs="Times New Roman"/>
          <w:sz w:val="24"/>
          <w:szCs w:val="24"/>
        </w:rPr>
        <w:t>d de 330,458 lei, ambele obiective</w:t>
      </w:r>
      <w:r w:rsidR="009B23E4"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4B093B" w:rsidRPr="00D149FE">
        <w:rPr>
          <w:rFonts w:ascii="Times New Roman" w:hAnsi="Times New Roman" w:cs="Times New Roman"/>
          <w:sz w:val="24"/>
          <w:szCs w:val="24"/>
        </w:rPr>
        <w:t>urmând</w:t>
      </w:r>
      <w:r w:rsidR="001F6D48" w:rsidRPr="00D149FE">
        <w:rPr>
          <w:rFonts w:ascii="Times New Roman" w:hAnsi="Times New Roman" w:cs="Times New Roman"/>
          <w:sz w:val="24"/>
          <w:szCs w:val="24"/>
        </w:rPr>
        <w:t xml:space="preserve"> a fi încheiate la 31 mai 2017.</w:t>
      </w:r>
    </w:p>
    <w:p w:rsidR="000B7EA3" w:rsidRPr="00D149FE" w:rsidRDefault="000004C5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672BE6" w:rsidRPr="00D149FE">
        <w:rPr>
          <w:rFonts w:ascii="Times New Roman" w:hAnsi="Times New Roman" w:cs="Times New Roman"/>
          <w:sz w:val="24"/>
          <w:szCs w:val="24"/>
        </w:rPr>
        <w:t xml:space="preserve">În acest context, e important să cunoaştem că portalul de contractare deschisă </w:t>
      </w:r>
      <w:hyperlink r:id="rId15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http://opencontracting.date.gov.md</w:t>
        </w:r>
      </w:hyperlink>
      <w:r w:rsidR="00AE2FAF">
        <w:rPr>
          <w:rFonts w:ascii="Times New Roman" w:hAnsi="Times New Roman" w:cs="Times New Roman"/>
          <w:sz w:val="24"/>
          <w:szCs w:val="24"/>
        </w:rPr>
        <w:t xml:space="preserve"> </w:t>
      </w:r>
      <w:r w:rsidR="00672BE6" w:rsidRPr="00D149FE">
        <w:rPr>
          <w:rFonts w:ascii="Times New Roman" w:hAnsi="Times New Roman" w:cs="Times New Roman"/>
          <w:sz w:val="24"/>
          <w:szCs w:val="24"/>
        </w:rPr>
        <w:t>, deschis în 201</w:t>
      </w:r>
      <w:r w:rsidR="00CE2213">
        <w:rPr>
          <w:rFonts w:ascii="Times New Roman" w:hAnsi="Times New Roman" w:cs="Times New Roman"/>
          <w:sz w:val="24"/>
          <w:szCs w:val="24"/>
        </w:rPr>
        <w:t>6</w:t>
      </w:r>
      <w:r w:rsidR="00672BE6" w:rsidRPr="00D149FE">
        <w:rPr>
          <w:rFonts w:ascii="Times New Roman" w:hAnsi="Times New Roman" w:cs="Times New Roman"/>
          <w:sz w:val="24"/>
          <w:szCs w:val="24"/>
        </w:rPr>
        <w:t>, are ca scop o mai mare transparenţă şi participare în toate etapele procesului achiziţiilor publice, mai ales din perspectiva implicării  cetăţenilor în procesul de achiziţii publice.</w:t>
      </w:r>
      <w:r w:rsidR="00A86E98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B170E6" w:rsidRPr="00D149FE">
        <w:rPr>
          <w:rFonts w:ascii="Times New Roman" w:hAnsi="Times New Roman" w:cs="Times New Roman"/>
          <w:sz w:val="24"/>
          <w:szCs w:val="24"/>
        </w:rPr>
        <w:t xml:space="preserve">Consultând acest portal de contractare deschisă </w:t>
      </w:r>
      <w:hyperlink r:id="rId16" w:history="1">
        <w:r w:rsidR="00AE2FAF" w:rsidRPr="0045362C">
          <w:rPr>
            <w:rStyle w:val="Hyperlink"/>
            <w:rFonts w:ascii="Times New Roman" w:hAnsi="Times New Roman" w:cs="Times New Roman"/>
            <w:sz w:val="24"/>
            <w:szCs w:val="24"/>
          </w:rPr>
          <w:t>htt</w:t>
        </w:r>
        <w:r w:rsidR="00AE2FAF">
          <w:rPr>
            <w:rStyle w:val="Hyperlink"/>
            <w:rFonts w:ascii="Times New Roman" w:hAnsi="Times New Roman" w:cs="Times New Roman"/>
            <w:sz w:val="24"/>
            <w:szCs w:val="24"/>
          </w:rPr>
          <w:t>p://opencontracting.date.gov.md</w:t>
        </w:r>
      </w:hyperlink>
      <w:r w:rsidR="00AE2FAF">
        <w:rPr>
          <w:rFonts w:ascii="Times New Roman" w:hAnsi="Times New Roman" w:cs="Times New Roman"/>
          <w:sz w:val="24"/>
          <w:szCs w:val="24"/>
        </w:rPr>
        <w:t xml:space="preserve"> </w:t>
      </w:r>
      <w:r w:rsidR="005E3913" w:rsidRPr="00D149FE">
        <w:rPr>
          <w:rFonts w:ascii="Times New Roman" w:hAnsi="Times New Roman" w:cs="Times New Roman"/>
          <w:sz w:val="24"/>
          <w:szCs w:val="24"/>
        </w:rPr>
        <w:t>poți trimite</w:t>
      </w:r>
      <w:r w:rsidR="00B170E6" w:rsidRPr="00D149FE">
        <w:rPr>
          <w:rFonts w:ascii="Times New Roman" w:hAnsi="Times New Roman" w:cs="Times New Roman"/>
          <w:sz w:val="24"/>
          <w:szCs w:val="24"/>
        </w:rPr>
        <w:t xml:space="preserve"> și un feedback</w:t>
      </w:r>
      <w:r w:rsidR="00495735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B170E6" w:rsidRPr="00D149FE">
        <w:rPr>
          <w:rFonts w:ascii="Times New Roman" w:hAnsi="Times New Roman" w:cs="Times New Roman"/>
          <w:sz w:val="24"/>
          <w:szCs w:val="24"/>
        </w:rPr>
        <w:t>la unele</w:t>
      </w:r>
      <w:r w:rsidR="005E3913" w:rsidRPr="00D149FE">
        <w:rPr>
          <w:rFonts w:ascii="Times New Roman" w:hAnsi="Times New Roman" w:cs="Times New Roman"/>
          <w:sz w:val="24"/>
          <w:szCs w:val="24"/>
        </w:rPr>
        <w:t xml:space="preserve"> contracte de achiziții publice - </w:t>
      </w:r>
      <w:r w:rsidR="00595D75" w:rsidRPr="00D149FE">
        <w:rPr>
          <w:rFonts w:ascii="Times New Roman" w:hAnsi="Times New Roman" w:cs="Times New Roman"/>
          <w:sz w:val="24"/>
          <w:szCs w:val="24"/>
        </w:rPr>
        <w:t>comentarii</w:t>
      </w:r>
      <w:r w:rsidR="00B170E6" w:rsidRPr="00D149FE">
        <w:rPr>
          <w:rFonts w:ascii="Times New Roman" w:hAnsi="Times New Roman" w:cs="Times New Roman"/>
          <w:sz w:val="24"/>
          <w:szCs w:val="24"/>
        </w:rPr>
        <w:t xml:space="preserve">, </w:t>
      </w:r>
      <w:r w:rsidR="0025669A" w:rsidRPr="00D149FE">
        <w:rPr>
          <w:rFonts w:ascii="Times New Roman" w:hAnsi="Times New Roman" w:cs="Times New Roman"/>
          <w:sz w:val="24"/>
          <w:szCs w:val="24"/>
        </w:rPr>
        <w:t xml:space="preserve">recomandări, </w:t>
      </w:r>
      <w:r w:rsidR="00595D75" w:rsidRPr="00D149FE">
        <w:rPr>
          <w:rFonts w:ascii="Times New Roman" w:hAnsi="Times New Roman" w:cs="Times New Roman"/>
          <w:sz w:val="24"/>
          <w:szCs w:val="24"/>
        </w:rPr>
        <w:t>și de ce nu obiecții...</w:t>
      </w:r>
    </w:p>
    <w:p w:rsidR="004105EF" w:rsidRPr="00D149FE" w:rsidRDefault="009D1596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E">
        <w:rPr>
          <w:rFonts w:ascii="Times New Roman" w:hAnsi="Times New Roman" w:cs="Times New Roman"/>
          <w:sz w:val="24"/>
          <w:szCs w:val="24"/>
        </w:rPr>
        <w:t xml:space="preserve">  </w:t>
      </w:r>
      <w:r w:rsidR="00D149FE">
        <w:rPr>
          <w:rFonts w:ascii="Times New Roman" w:hAnsi="Times New Roman" w:cs="Times New Roman"/>
          <w:sz w:val="24"/>
          <w:szCs w:val="24"/>
        </w:rPr>
        <w:tab/>
      </w:r>
      <w:r w:rsidRPr="00D149FE">
        <w:rPr>
          <w:rFonts w:ascii="Times New Roman" w:hAnsi="Times New Roman" w:cs="Times New Roman"/>
          <w:sz w:val="24"/>
          <w:szCs w:val="24"/>
        </w:rPr>
        <w:t xml:space="preserve"> Înainte de a încheia sub</w:t>
      </w:r>
      <w:r w:rsidR="00155024" w:rsidRPr="00D149FE">
        <w:rPr>
          <w:rFonts w:ascii="Times New Roman" w:hAnsi="Times New Roman" w:cs="Times New Roman"/>
          <w:sz w:val="24"/>
          <w:szCs w:val="24"/>
        </w:rPr>
        <w:t>iectul, vrea</w:t>
      </w:r>
      <w:r w:rsidR="00210FD4" w:rsidRPr="00D149FE">
        <w:rPr>
          <w:rFonts w:ascii="Times New Roman" w:hAnsi="Times New Roman" w:cs="Times New Roman"/>
          <w:sz w:val="24"/>
          <w:szCs w:val="24"/>
        </w:rPr>
        <w:t xml:space="preserve">u să fac o concretizare: </w:t>
      </w:r>
      <w:r w:rsidR="004105EF" w:rsidRPr="00D149FE">
        <w:rPr>
          <w:rFonts w:ascii="Times New Roman" w:hAnsi="Times New Roman" w:cs="Times New Roman"/>
          <w:sz w:val="24"/>
          <w:szCs w:val="24"/>
        </w:rPr>
        <w:t>Potrivit por</w:t>
      </w:r>
      <w:r w:rsidR="00904A38" w:rsidRPr="00D149FE">
        <w:rPr>
          <w:rFonts w:ascii="Times New Roman" w:hAnsi="Times New Roman" w:cs="Times New Roman"/>
          <w:sz w:val="24"/>
          <w:szCs w:val="24"/>
        </w:rPr>
        <w:t xml:space="preserve">talului de contractare deschisă, </w:t>
      </w:r>
      <w:r w:rsidR="004105EF" w:rsidRPr="00D149FE">
        <w:rPr>
          <w:rFonts w:ascii="Times New Roman" w:hAnsi="Times New Roman" w:cs="Times New Roman"/>
          <w:sz w:val="24"/>
          <w:szCs w:val="24"/>
        </w:rPr>
        <w:t xml:space="preserve">lucrările de reparaţie a etajului IV al Consiliului raional </w:t>
      </w:r>
      <w:r w:rsidR="004507B9" w:rsidRPr="00D149FE">
        <w:rPr>
          <w:rFonts w:ascii="Times New Roman" w:hAnsi="Times New Roman" w:cs="Times New Roman"/>
          <w:sz w:val="24"/>
          <w:szCs w:val="24"/>
        </w:rPr>
        <w:t xml:space="preserve">(Direcţia </w:t>
      </w:r>
      <w:r w:rsidR="00AB410A" w:rsidRPr="00D149FE">
        <w:rPr>
          <w:rFonts w:ascii="Times New Roman" w:hAnsi="Times New Roman" w:cs="Times New Roman"/>
          <w:sz w:val="24"/>
          <w:szCs w:val="24"/>
        </w:rPr>
        <w:t xml:space="preserve">raională </w:t>
      </w:r>
      <w:r w:rsidR="004507B9" w:rsidRPr="00D149FE">
        <w:rPr>
          <w:rFonts w:ascii="Times New Roman" w:hAnsi="Times New Roman" w:cs="Times New Roman"/>
          <w:sz w:val="24"/>
          <w:szCs w:val="24"/>
        </w:rPr>
        <w:t xml:space="preserve">de Învăţământ) </w:t>
      </w:r>
      <w:r w:rsidR="004105EF" w:rsidRPr="00D149FE">
        <w:rPr>
          <w:rFonts w:ascii="Times New Roman" w:hAnsi="Times New Roman" w:cs="Times New Roman"/>
          <w:sz w:val="24"/>
          <w:szCs w:val="24"/>
        </w:rPr>
        <w:t xml:space="preserve">au costat în jur de 500 mii lei, </w:t>
      </w:r>
      <w:r w:rsidR="007B0672" w:rsidRPr="00D149FE">
        <w:rPr>
          <w:rFonts w:ascii="Times New Roman" w:hAnsi="Times New Roman" w:cs="Times New Roman"/>
          <w:sz w:val="24"/>
          <w:szCs w:val="24"/>
        </w:rPr>
        <w:t xml:space="preserve">iar </w:t>
      </w:r>
      <w:r w:rsidR="004105EF" w:rsidRPr="00D149FE">
        <w:rPr>
          <w:rFonts w:ascii="Times New Roman" w:hAnsi="Times New Roman" w:cs="Times New Roman"/>
          <w:sz w:val="24"/>
          <w:szCs w:val="24"/>
        </w:rPr>
        <w:t xml:space="preserve">pentru reparaţia etajelor 2 şi 3 </w:t>
      </w:r>
      <w:r w:rsidR="007B0672" w:rsidRPr="00D149FE">
        <w:rPr>
          <w:rFonts w:ascii="Times New Roman" w:hAnsi="Times New Roman" w:cs="Times New Roman"/>
          <w:sz w:val="24"/>
          <w:szCs w:val="24"/>
        </w:rPr>
        <w:t>al aceluiaşi consiliu</w:t>
      </w:r>
      <w:r w:rsidR="00AE31D1" w:rsidRPr="00D149FE">
        <w:rPr>
          <w:rFonts w:ascii="Times New Roman" w:hAnsi="Times New Roman" w:cs="Times New Roman"/>
          <w:sz w:val="24"/>
          <w:szCs w:val="24"/>
        </w:rPr>
        <w:t>,</w:t>
      </w:r>
      <w:r w:rsidR="007B0672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4105EF" w:rsidRPr="00D149FE">
        <w:rPr>
          <w:rFonts w:ascii="Times New Roman" w:hAnsi="Times New Roman" w:cs="Times New Roman"/>
          <w:sz w:val="24"/>
          <w:szCs w:val="24"/>
        </w:rPr>
        <w:t xml:space="preserve">astăzi se preconizează </w:t>
      </w:r>
      <w:r w:rsidR="004507B9" w:rsidRPr="00D149FE">
        <w:rPr>
          <w:rFonts w:ascii="Times New Roman" w:hAnsi="Times New Roman" w:cs="Times New Roman"/>
          <w:sz w:val="24"/>
          <w:szCs w:val="24"/>
        </w:rPr>
        <w:t>peste 800 mii lei pentru fiecare…</w:t>
      </w:r>
      <w:r w:rsidR="004105EF" w:rsidRPr="00D149FE">
        <w:rPr>
          <w:rFonts w:ascii="Times New Roman" w:hAnsi="Times New Roman" w:cs="Times New Roman"/>
          <w:sz w:val="24"/>
          <w:szCs w:val="24"/>
        </w:rPr>
        <w:t xml:space="preserve"> </w:t>
      </w:r>
      <w:r w:rsidR="00356766" w:rsidRPr="00D149FE">
        <w:rPr>
          <w:rFonts w:ascii="Times New Roman" w:hAnsi="Times New Roman" w:cs="Times New Roman"/>
          <w:sz w:val="24"/>
          <w:szCs w:val="24"/>
        </w:rPr>
        <w:t>Mă întreb, pe cât de relevante şi reale sunt sumele preconizate</w:t>
      </w:r>
      <w:r w:rsidR="006B1E00" w:rsidRPr="00D149FE">
        <w:rPr>
          <w:rFonts w:ascii="Times New Roman" w:hAnsi="Times New Roman" w:cs="Times New Roman"/>
          <w:sz w:val="24"/>
          <w:szCs w:val="24"/>
        </w:rPr>
        <w:t xml:space="preserve"> din bugetul raional</w:t>
      </w:r>
      <w:r w:rsidR="00356766" w:rsidRPr="00D149FE">
        <w:rPr>
          <w:rFonts w:ascii="Times New Roman" w:hAnsi="Times New Roman" w:cs="Times New Roman"/>
          <w:sz w:val="24"/>
          <w:szCs w:val="24"/>
        </w:rPr>
        <w:t>?!</w:t>
      </w:r>
    </w:p>
    <w:p w:rsidR="00D149FE" w:rsidRPr="00D149FE" w:rsidRDefault="00D149FE" w:rsidP="00D1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FE">
        <w:rPr>
          <w:rFonts w:ascii="Times New Roman" w:eastAsia="Times New Roman" w:hAnsi="Times New Roman" w:cs="Times New Roman"/>
          <w:i/>
          <w:iCs/>
          <w:sz w:val="24"/>
          <w:szCs w:val="24"/>
        </w:rPr>
        <w:t>Acest articol a fost elaborat în cadrul proiectului „Dezvoltarea contractării deschise în Moldova prin activități de informare și de consolidare a capacităților pentru participanții la procesul de achiziții publice (Developing Open Contracting in Moldova through informing and capacity building activities for participants in public procurement process),finan</w:t>
      </w:r>
      <w:r w:rsidRPr="000E78AC">
        <w:rPr>
          <w:rFonts w:ascii="Times New Roman" w:eastAsia="Times New Roman" w:hAnsi="Times New Roman" w:cs="Times New Roman"/>
          <w:i/>
          <w:iCs/>
          <w:sz w:val="24"/>
          <w:szCs w:val="24"/>
        </w:rPr>
        <w:t>țat de Banca Mondială,</w:t>
      </w:r>
      <w:r w:rsidRPr="00D14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implementat de IDIS „Viitorul”</w:t>
      </w:r>
      <w:r w:rsidRPr="00D149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49FE" w:rsidRDefault="00D149FE" w:rsidP="00D14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149FE">
        <w:rPr>
          <w:rFonts w:ascii="Times New Roman" w:eastAsia="Times New Roman" w:hAnsi="Times New Roman" w:cs="Times New Roman"/>
          <w:i/>
          <w:sz w:val="25"/>
          <w:szCs w:val="25"/>
        </w:rPr>
        <w:t>O</w:t>
      </w:r>
      <w:r w:rsidRPr="000E78AC">
        <w:rPr>
          <w:rFonts w:ascii="Times New Roman" w:eastAsia="Times New Roman" w:hAnsi="Times New Roman" w:cs="Times New Roman"/>
          <w:i/>
          <w:sz w:val="25"/>
          <w:szCs w:val="25"/>
        </w:rPr>
        <w:t>piniile exprimate aparţin auto</w:t>
      </w:r>
      <w:r w:rsidRPr="00D149FE">
        <w:rPr>
          <w:rFonts w:ascii="Times New Roman" w:eastAsia="Times New Roman" w:hAnsi="Times New Roman" w:cs="Times New Roman"/>
          <w:i/>
          <w:sz w:val="25"/>
          <w:szCs w:val="25"/>
        </w:rPr>
        <w:t>rului</w:t>
      </w:r>
      <w:r w:rsidRPr="000E78AC">
        <w:rPr>
          <w:rFonts w:ascii="Times New Roman" w:eastAsia="Times New Roman" w:hAnsi="Times New Roman" w:cs="Times New Roman"/>
          <w:i/>
          <w:sz w:val="25"/>
          <w:szCs w:val="25"/>
        </w:rPr>
        <w:t xml:space="preserve">. </w:t>
      </w:r>
      <w:r w:rsidRPr="00D149FE">
        <w:rPr>
          <w:rFonts w:ascii="Times New Roman" w:eastAsia="Times New Roman" w:hAnsi="Times New Roman" w:cs="Times New Roman"/>
          <w:i/>
          <w:sz w:val="25"/>
          <w:szCs w:val="25"/>
        </w:rPr>
        <w:t>Administraţia IDIS</w:t>
      </w:r>
      <w:r w:rsidRPr="000E78AC">
        <w:rPr>
          <w:rFonts w:ascii="Times New Roman" w:eastAsia="Times New Roman" w:hAnsi="Times New Roman" w:cs="Times New Roman"/>
          <w:i/>
          <w:sz w:val="25"/>
          <w:szCs w:val="25"/>
        </w:rPr>
        <w:t xml:space="preserve"> „Viitorul” și consiliul administrativ al </w:t>
      </w:r>
      <w:r w:rsidRPr="00D149FE">
        <w:rPr>
          <w:rFonts w:ascii="Times New Roman" w:eastAsia="Times New Roman" w:hAnsi="Times New Roman" w:cs="Times New Roman"/>
          <w:i/>
          <w:sz w:val="25"/>
          <w:szCs w:val="25"/>
        </w:rPr>
        <w:t>I</w:t>
      </w:r>
      <w:r w:rsidRPr="000E78AC">
        <w:rPr>
          <w:rFonts w:ascii="Times New Roman" w:eastAsia="Times New Roman" w:hAnsi="Times New Roman" w:cs="Times New Roman"/>
          <w:i/>
          <w:sz w:val="25"/>
          <w:szCs w:val="25"/>
        </w:rPr>
        <w:t xml:space="preserve">nstitutului pentru </w:t>
      </w:r>
      <w:r w:rsidRPr="00D149FE">
        <w:rPr>
          <w:rFonts w:ascii="Times New Roman" w:eastAsia="Times New Roman" w:hAnsi="Times New Roman" w:cs="Times New Roman"/>
          <w:i/>
          <w:sz w:val="25"/>
          <w:szCs w:val="25"/>
        </w:rPr>
        <w:t>D</w:t>
      </w:r>
      <w:r w:rsidRPr="000E78AC">
        <w:rPr>
          <w:rFonts w:ascii="Times New Roman" w:eastAsia="Times New Roman" w:hAnsi="Times New Roman" w:cs="Times New Roman"/>
          <w:i/>
          <w:sz w:val="25"/>
          <w:szCs w:val="25"/>
        </w:rPr>
        <w:t xml:space="preserve">ezvoltare și </w:t>
      </w:r>
      <w:r w:rsidRPr="00D149FE">
        <w:rPr>
          <w:rFonts w:ascii="Times New Roman" w:eastAsia="Times New Roman" w:hAnsi="Times New Roman" w:cs="Times New Roman"/>
          <w:i/>
          <w:sz w:val="25"/>
          <w:szCs w:val="25"/>
        </w:rPr>
        <w:t>I</w:t>
      </w:r>
      <w:r w:rsidRPr="000E78AC">
        <w:rPr>
          <w:rFonts w:ascii="Times New Roman" w:eastAsia="Times New Roman" w:hAnsi="Times New Roman" w:cs="Times New Roman"/>
          <w:i/>
          <w:sz w:val="25"/>
          <w:szCs w:val="25"/>
        </w:rPr>
        <w:t>niţiative Sociale „Viitorul” nu poartă răspundere pentru estimările și opiniile prezentate în cadrul acestei publicaţii.</w:t>
      </w:r>
    </w:p>
    <w:p w:rsidR="00D149FE" w:rsidRPr="000E78AC" w:rsidRDefault="00D149FE" w:rsidP="00D14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8F43F6" w:rsidRPr="00D149FE" w:rsidRDefault="00D149FE" w:rsidP="00D14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="000B7EA3" w:rsidRPr="00D149FE">
        <w:rPr>
          <w:rFonts w:ascii="Times New Roman" w:hAnsi="Times New Roman" w:cs="Times New Roman"/>
          <w:b/>
          <w:sz w:val="24"/>
          <w:szCs w:val="24"/>
        </w:rPr>
        <w:t>Tatiana TODOSEICIUC</w:t>
      </w:r>
      <w:r w:rsidR="0025669A" w:rsidRPr="00D14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3F6" w:rsidRPr="00D149FE" w:rsidRDefault="00BD43F6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9" w:rsidRPr="00D149FE" w:rsidRDefault="00253889" w:rsidP="00D1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889" w:rsidRPr="00D149FE" w:rsidSect="00D149FE">
      <w:footerReference w:type="default" r:id="rId1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91" w:rsidRDefault="00AB2291" w:rsidP="00D149FE">
      <w:pPr>
        <w:spacing w:after="0" w:line="240" w:lineRule="auto"/>
      </w:pPr>
      <w:r>
        <w:separator/>
      </w:r>
    </w:p>
  </w:endnote>
  <w:endnote w:type="continuationSeparator" w:id="1">
    <w:p w:rsidR="00AB2291" w:rsidRDefault="00AB2291" w:rsidP="00D1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9905"/>
      <w:docPartObj>
        <w:docPartGallery w:val="Page Numbers (Bottom of Page)"/>
        <w:docPartUnique/>
      </w:docPartObj>
    </w:sdtPr>
    <w:sdtContent>
      <w:p w:rsidR="00D149FE" w:rsidRDefault="00D149FE">
        <w:pPr>
          <w:pStyle w:val="Subsol"/>
          <w:jc w:val="right"/>
        </w:pPr>
        <w:fldSimple w:instr=" PAGE   \* MERGEFORMAT ">
          <w:r w:rsidR="00AE2FAF">
            <w:rPr>
              <w:noProof/>
            </w:rPr>
            <w:t>3</w:t>
          </w:r>
        </w:fldSimple>
      </w:p>
    </w:sdtContent>
  </w:sdt>
  <w:p w:rsidR="00D149FE" w:rsidRDefault="00D149F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91" w:rsidRDefault="00AB2291" w:rsidP="00D149FE">
      <w:pPr>
        <w:spacing w:after="0" w:line="240" w:lineRule="auto"/>
      </w:pPr>
      <w:r>
        <w:separator/>
      </w:r>
    </w:p>
  </w:footnote>
  <w:footnote w:type="continuationSeparator" w:id="1">
    <w:p w:rsidR="00AB2291" w:rsidRDefault="00AB2291" w:rsidP="00D1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AFE"/>
    <w:multiLevelType w:val="hybridMultilevel"/>
    <w:tmpl w:val="13C02AEC"/>
    <w:lvl w:ilvl="0" w:tplc="DF46459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244"/>
    <w:rsid w:val="000004C5"/>
    <w:rsid w:val="00000A1D"/>
    <w:rsid w:val="00017030"/>
    <w:rsid w:val="00030C37"/>
    <w:rsid w:val="00044B25"/>
    <w:rsid w:val="00070213"/>
    <w:rsid w:val="0008650F"/>
    <w:rsid w:val="0009041D"/>
    <w:rsid w:val="00096BC0"/>
    <w:rsid w:val="000B7EA3"/>
    <w:rsid w:val="000D22AF"/>
    <w:rsid w:val="000F3B3B"/>
    <w:rsid w:val="00102675"/>
    <w:rsid w:val="00136794"/>
    <w:rsid w:val="001367BA"/>
    <w:rsid w:val="001406DE"/>
    <w:rsid w:val="00155024"/>
    <w:rsid w:val="00171A5E"/>
    <w:rsid w:val="00172D6D"/>
    <w:rsid w:val="0018128B"/>
    <w:rsid w:val="00181501"/>
    <w:rsid w:val="001838D0"/>
    <w:rsid w:val="00185856"/>
    <w:rsid w:val="00186792"/>
    <w:rsid w:val="00192867"/>
    <w:rsid w:val="00196102"/>
    <w:rsid w:val="00196D2B"/>
    <w:rsid w:val="001A56FE"/>
    <w:rsid w:val="001B4BD0"/>
    <w:rsid w:val="001C0E99"/>
    <w:rsid w:val="001C10B4"/>
    <w:rsid w:val="001C6B36"/>
    <w:rsid w:val="001C7FD9"/>
    <w:rsid w:val="001F6D48"/>
    <w:rsid w:val="0020190B"/>
    <w:rsid w:val="00207FA0"/>
    <w:rsid w:val="00210FD4"/>
    <w:rsid w:val="0021180C"/>
    <w:rsid w:val="00212B53"/>
    <w:rsid w:val="00253889"/>
    <w:rsid w:val="0025669A"/>
    <w:rsid w:val="0027069F"/>
    <w:rsid w:val="00281401"/>
    <w:rsid w:val="0028450C"/>
    <w:rsid w:val="002C4283"/>
    <w:rsid w:val="002D07B7"/>
    <w:rsid w:val="002E08FF"/>
    <w:rsid w:val="002E2F47"/>
    <w:rsid w:val="003079C8"/>
    <w:rsid w:val="00307FEE"/>
    <w:rsid w:val="00322812"/>
    <w:rsid w:val="00325183"/>
    <w:rsid w:val="00335079"/>
    <w:rsid w:val="00346285"/>
    <w:rsid w:val="00356766"/>
    <w:rsid w:val="00357631"/>
    <w:rsid w:val="003A16A7"/>
    <w:rsid w:val="003B12DA"/>
    <w:rsid w:val="003B3C68"/>
    <w:rsid w:val="003B688E"/>
    <w:rsid w:val="003D184B"/>
    <w:rsid w:val="003D4055"/>
    <w:rsid w:val="003F136F"/>
    <w:rsid w:val="003F2519"/>
    <w:rsid w:val="003F3597"/>
    <w:rsid w:val="003F787E"/>
    <w:rsid w:val="004105EF"/>
    <w:rsid w:val="004367E0"/>
    <w:rsid w:val="00446BA8"/>
    <w:rsid w:val="004507B9"/>
    <w:rsid w:val="004573BE"/>
    <w:rsid w:val="00475552"/>
    <w:rsid w:val="00490F0D"/>
    <w:rsid w:val="00495735"/>
    <w:rsid w:val="004B093B"/>
    <w:rsid w:val="004C0E79"/>
    <w:rsid w:val="004C12D6"/>
    <w:rsid w:val="004E0521"/>
    <w:rsid w:val="004F2F3F"/>
    <w:rsid w:val="004F4CA0"/>
    <w:rsid w:val="00532002"/>
    <w:rsid w:val="0056035E"/>
    <w:rsid w:val="005844E8"/>
    <w:rsid w:val="00595D75"/>
    <w:rsid w:val="005A5B8B"/>
    <w:rsid w:val="005D215F"/>
    <w:rsid w:val="005D4EE1"/>
    <w:rsid w:val="005D6CB0"/>
    <w:rsid w:val="005E3913"/>
    <w:rsid w:val="005F393A"/>
    <w:rsid w:val="00602BFE"/>
    <w:rsid w:val="0066325C"/>
    <w:rsid w:val="00672BE6"/>
    <w:rsid w:val="00694465"/>
    <w:rsid w:val="006B1E00"/>
    <w:rsid w:val="006C1943"/>
    <w:rsid w:val="006E7B0A"/>
    <w:rsid w:val="00700079"/>
    <w:rsid w:val="00712760"/>
    <w:rsid w:val="00725A01"/>
    <w:rsid w:val="00737850"/>
    <w:rsid w:val="007434B9"/>
    <w:rsid w:val="00747E83"/>
    <w:rsid w:val="00754017"/>
    <w:rsid w:val="00770989"/>
    <w:rsid w:val="00776F32"/>
    <w:rsid w:val="00790D5D"/>
    <w:rsid w:val="007A63AC"/>
    <w:rsid w:val="007B0672"/>
    <w:rsid w:val="007C2A2A"/>
    <w:rsid w:val="007C338E"/>
    <w:rsid w:val="007C6128"/>
    <w:rsid w:val="007D73D3"/>
    <w:rsid w:val="007E69CA"/>
    <w:rsid w:val="007F64EC"/>
    <w:rsid w:val="00801260"/>
    <w:rsid w:val="008017DA"/>
    <w:rsid w:val="008617A0"/>
    <w:rsid w:val="00880D3C"/>
    <w:rsid w:val="00897E70"/>
    <w:rsid w:val="008A2B7E"/>
    <w:rsid w:val="008A5612"/>
    <w:rsid w:val="008B71E5"/>
    <w:rsid w:val="008D63D9"/>
    <w:rsid w:val="008F0BE1"/>
    <w:rsid w:val="008F1F75"/>
    <w:rsid w:val="008F43F6"/>
    <w:rsid w:val="008F62DC"/>
    <w:rsid w:val="00904A38"/>
    <w:rsid w:val="00907CC5"/>
    <w:rsid w:val="00925CBE"/>
    <w:rsid w:val="00944BF2"/>
    <w:rsid w:val="00953430"/>
    <w:rsid w:val="00962DAA"/>
    <w:rsid w:val="00974E02"/>
    <w:rsid w:val="00995851"/>
    <w:rsid w:val="00995861"/>
    <w:rsid w:val="009B23E4"/>
    <w:rsid w:val="009B5B12"/>
    <w:rsid w:val="009B6184"/>
    <w:rsid w:val="009D02A3"/>
    <w:rsid w:val="009D1596"/>
    <w:rsid w:val="009D7068"/>
    <w:rsid w:val="00A203E3"/>
    <w:rsid w:val="00A2078D"/>
    <w:rsid w:val="00A463E6"/>
    <w:rsid w:val="00A67615"/>
    <w:rsid w:val="00A7404C"/>
    <w:rsid w:val="00A866E4"/>
    <w:rsid w:val="00A86E98"/>
    <w:rsid w:val="00A950C2"/>
    <w:rsid w:val="00AA0AD7"/>
    <w:rsid w:val="00AB2291"/>
    <w:rsid w:val="00AB410A"/>
    <w:rsid w:val="00AC79E9"/>
    <w:rsid w:val="00AD1A46"/>
    <w:rsid w:val="00AE2573"/>
    <w:rsid w:val="00AE2FAF"/>
    <w:rsid w:val="00AE31D1"/>
    <w:rsid w:val="00AE68F2"/>
    <w:rsid w:val="00AF6308"/>
    <w:rsid w:val="00B139ED"/>
    <w:rsid w:val="00B14DF7"/>
    <w:rsid w:val="00B170E6"/>
    <w:rsid w:val="00B174F0"/>
    <w:rsid w:val="00B32AFF"/>
    <w:rsid w:val="00B51988"/>
    <w:rsid w:val="00B55B3A"/>
    <w:rsid w:val="00B84244"/>
    <w:rsid w:val="00B92B5A"/>
    <w:rsid w:val="00BB50A4"/>
    <w:rsid w:val="00BB5579"/>
    <w:rsid w:val="00BB7589"/>
    <w:rsid w:val="00BD43F6"/>
    <w:rsid w:val="00BE1862"/>
    <w:rsid w:val="00BE412D"/>
    <w:rsid w:val="00C0739A"/>
    <w:rsid w:val="00C17FE9"/>
    <w:rsid w:val="00C21CF0"/>
    <w:rsid w:val="00C24E23"/>
    <w:rsid w:val="00C4707B"/>
    <w:rsid w:val="00C56EF7"/>
    <w:rsid w:val="00C60730"/>
    <w:rsid w:val="00C617AF"/>
    <w:rsid w:val="00C6311A"/>
    <w:rsid w:val="00CB3848"/>
    <w:rsid w:val="00CB7AD2"/>
    <w:rsid w:val="00CE2213"/>
    <w:rsid w:val="00D149FE"/>
    <w:rsid w:val="00D42ADF"/>
    <w:rsid w:val="00D5527E"/>
    <w:rsid w:val="00D8132A"/>
    <w:rsid w:val="00D876A5"/>
    <w:rsid w:val="00DA0D89"/>
    <w:rsid w:val="00DA271C"/>
    <w:rsid w:val="00DA79B1"/>
    <w:rsid w:val="00DB45A2"/>
    <w:rsid w:val="00DC3D5A"/>
    <w:rsid w:val="00DE2BAE"/>
    <w:rsid w:val="00DF12A2"/>
    <w:rsid w:val="00DF4496"/>
    <w:rsid w:val="00DF699A"/>
    <w:rsid w:val="00E15ABC"/>
    <w:rsid w:val="00E41721"/>
    <w:rsid w:val="00E80341"/>
    <w:rsid w:val="00E87034"/>
    <w:rsid w:val="00E917DD"/>
    <w:rsid w:val="00EA2094"/>
    <w:rsid w:val="00EA5D85"/>
    <w:rsid w:val="00EB3812"/>
    <w:rsid w:val="00EB711D"/>
    <w:rsid w:val="00EC02AF"/>
    <w:rsid w:val="00EC1F4D"/>
    <w:rsid w:val="00EF30D8"/>
    <w:rsid w:val="00F0317E"/>
    <w:rsid w:val="00F166EE"/>
    <w:rsid w:val="00F31016"/>
    <w:rsid w:val="00F40B1C"/>
    <w:rsid w:val="00F46BA5"/>
    <w:rsid w:val="00F6248E"/>
    <w:rsid w:val="00F70F8A"/>
    <w:rsid w:val="00FA1809"/>
    <w:rsid w:val="00FA554B"/>
    <w:rsid w:val="00FB7C92"/>
    <w:rsid w:val="00FC2961"/>
    <w:rsid w:val="00FC54E4"/>
    <w:rsid w:val="00FC76C4"/>
    <w:rsid w:val="00FD7C4B"/>
    <w:rsid w:val="00FE5BFA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5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12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1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149FE"/>
  </w:style>
  <w:style w:type="paragraph" w:styleId="Subsol">
    <w:name w:val="footer"/>
    <w:basedOn w:val="Normal"/>
    <w:link w:val="SubsolCaracter"/>
    <w:uiPriority w:val="99"/>
    <w:unhideWhenUsed/>
    <w:rsid w:val="00D1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49FE"/>
  </w:style>
  <w:style w:type="character" w:styleId="Hyperlink">
    <w:name w:val="Hyperlink"/>
    <w:basedOn w:val="Fontdeparagrafimplicit"/>
    <w:uiPriority w:val="99"/>
    <w:unhideWhenUsed/>
    <w:rsid w:val="00AE2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cesti.md" TargetMode="External"/><Relationship Id="rId13" Type="http://schemas.openxmlformats.org/officeDocument/2006/relationships/hyperlink" Target="http://opencontracting.date.gov.md/abou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nder.gov.m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pencontracting.date.gov.md/abou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ncesti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contracting.date.gov.md" TargetMode="External"/><Relationship Id="rId10" Type="http://schemas.openxmlformats.org/officeDocument/2006/relationships/hyperlink" Target="http://www.etender.gov.m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nder.gov.md" TargetMode="External"/><Relationship Id="rId14" Type="http://schemas.openxmlformats.org/officeDocument/2006/relationships/hyperlink" Target="http://opencontracting.date.gov.md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474F-1117-43F8-A406-4A852878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IDIS 3</cp:lastModifiedBy>
  <cp:revision>12</cp:revision>
  <dcterms:created xsi:type="dcterms:W3CDTF">2017-05-02T10:02:00Z</dcterms:created>
  <dcterms:modified xsi:type="dcterms:W3CDTF">2017-05-02T10:21:00Z</dcterms:modified>
</cp:coreProperties>
</file>